
<file path=[Content_Types].xml><?xml version="1.0" encoding="utf-8"?>
<Types xmlns="http://schemas.openxmlformats.org/package/2006/content-types">
  <Default ContentType="application/vnd.openxmlformats-package.relationships+xml" Extension="rels"/>
  <Default ContentType="application/vnd.openxmlformats-package.digital-signature-origin" Extension="sigs"/>
  <Default ContentType="application/xml" Extension="xml"/>
  <Override PartName="/_xmlsignatures/sig3.xml" ContentType="application/vnd.openxmlformats-package.digital-signature-xmlsignature+xml"/>
  <Override PartName="/_xmlsignatures/sig4.xml" ContentType="application/vnd.openxmlformats-package.digital-signature-xmlsignature+xml"/>
  <Override PartName="/docProps/app.xml" ContentType="application/vnd.openxmlformats-officedocument.extended-properties+xml"/>
  <Override PartName="/docProps/core.xml" ContentType="application/vnd.openxmlformats-package.core-properties+xml"/>
  <Override PartName="/word/content-footer.xml" ContentType="application/vnd.openxmlformats-officedocument.wordprocessingml.footer+xml"/>
  <Override PartName="/word/cover-footer.xml" ContentType="application/vnd.openxmlformats-officedocument.wordprocessingml.footer+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Sun Microsystems Inc. Java 1.6.0_37 on Linux -->
    <w:tbl>
      <w:tblPr>
        <w:tblStyle w:val="a3"/>
        <w:tblW w:type="auto" w:w="0"/>
        <w:tblInd w:type="dxa" w:w="5949"/>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4A0" w:noVBand="1" w:noHBand="0" w:lastColumn="0" w:firstColumn="1" w:lastRow="0" w:firstRow="1"/>
      </w:tblPr>
      <w:tblGrid>
        <w:gridCol w:w="3396"/>
      </w:tblGrid>
      <w:tr w:rsidTr="00380A66" w:rsidR="002B0FB8">
        <w:tc>
          <w:tcPr>
            <w:tcBorders>
              <w:top w:val="nil"/>
              <w:left w:val="nil"/>
              <w:bottom w:val="nil"/>
              <w:right w:val="nil"/>
            </w:tcBorders>
          </w:tcPr>
          <w:p w:rsidRDefault="002B0FB8" w:rsidP="00664407" w:rsidR="002B0FB8">
            <w:pPr>
              <w:rPr>
                <w:i/>
                <w:sz w:val="28"/>
                <w:szCs w:val="28"/>
                <w:lang w:val="kk-KZ"/>
              </w:rPr>
            </w:pPr>
          </w:p>
        </w:tc>
      </w:tr>
      <w:tr>
        <w:tc>
          <w:tcPr>
            <w:tcBorders>
              <w:top w:val="nil"/>
              <w:left w:val="nil"/>
              <w:bottom w:val="nil"/>
              <w:right w:val="nil"/>
            </w:tcBorders>
          </w:tcPr>
          <w:p>
            <w:pPr>
              <w:ind w:left="250"/>
              <w:jc w:val="left"/>
            </w:pPr>
            <w:r>
              <w:rPr>
                <w:rFonts w:ascii="Times New Roman"/>
                <w:sz w:val="28"/>
              </w:rPr>
              <w:t/>
            </w:r>
          </w:p>
          <w:p>
            <w:pPr>
              <w:ind w:left="250"/>
              <w:jc w:val="left"/>
            </w:pPr>
            <w:r>
              <w:rPr>
                <w:rFonts w:ascii="Times New Roman"/>
                <w:sz w:val="28"/>
              </w:rPr>
              <w:t>от 10 марта 2021 года</w:t>
            </w:r>
          </w:p>
          <w:p>
            <w:pPr>
              <w:ind w:left="250"/>
              <w:jc w:val="left"/>
            </w:pPr>
            <w:r>
              <w:rPr>
                <w:rFonts w:ascii="Times New Roman"/>
                <w:sz w:val="28"/>
              </w:rPr>
              <w:t>№ 3-16</w:t>
            </w:r>
          </w:p>
        </w:tc>
      </w:tr>
    </w:tbl>
    <w:p w:rsidRDefault="00AD4822" w:rsidP="00AD4822" w:rsidR="00AD4822">
      <w:pPr>
        <w:jc w:val="right"/>
        <w:rPr>
          <w:sz w:val="28"/>
          <w:szCs w:val="28"/>
        </w:rPr>
      </w:pPr>
      <w:r>
        <w:rPr>
          <w:sz w:val="28"/>
          <w:szCs w:val="28"/>
        </w:rPr>
        <w:t>Приложение 1</w:t>
      </w:r>
    </w:p>
    <w:p w:rsidRDefault="00AD4822" w:rsidP="00AD4822" w:rsidR="00AD4822">
      <w:pPr>
        <w:jc w:val="right"/>
        <w:rPr>
          <w:sz w:val="28"/>
          <w:szCs w:val="28"/>
        </w:rPr>
      </w:pPr>
      <w:r>
        <w:rPr>
          <w:sz w:val="28"/>
          <w:szCs w:val="28"/>
        </w:rPr>
        <w:t xml:space="preserve">к решению </w:t>
      </w:r>
      <w:proofErr w:type="spellStart"/>
      <w:r>
        <w:rPr>
          <w:sz w:val="28"/>
          <w:szCs w:val="28"/>
        </w:rPr>
        <w:t>Зерендинского</w:t>
      </w:r>
      <w:proofErr w:type="spellEnd"/>
      <w:r>
        <w:rPr>
          <w:sz w:val="28"/>
          <w:szCs w:val="28"/>
        </w:rPr>
        <w:t xml:space="preserve"> </w:t>
      </w:r>
      <w:proofErr w:type="gramStart"/>
      <w:r>
        <w:rPr>
          <w:sz w:val="28"/>
          <w:szCs w:val="28"/>
        </w:rPr>
        <w:t>районного</w:t>
      </w:r>
      <w:proofErr w:type="gramEnd"/>
      <w:r>
        <w:rPr>
          <w:sz w:val="28"/>
          <w:szCs w:val="28"/>
        </w:rPr>
        <w:t xml:space="preserve"> </w:t>
      </w:r>
      <w:proofErr w:type="spellStart"/>
      <w:r>
        <w:rPr>
          <w:sz w:val="28"/>
          <w:szCs w:val="28"/>
        </w:rPr>
        <w:t>маслихата</w:t>
      </w:r>
      <w:proofErr w:type="spellEnd"/>
    </w:p>
    <w:p w:rsidRDefault="00AD4822" w:rsidP="00AD4822" w:rsidR="00AD4822">
      <w:pPr>
        <w:jc w:val="right"/>
        <w:rPr>
          <w:sz w:val="28"/>
          <w:szCs w:val="28"/>
          <w:lang w:val="kk-KZ"/>
        </w:rPr>
      </w:pPr>
      <w:r>
        <w:rPr>
          <w:sz w:val="28"/>
          <w:szCs w:val="28"/>
        </w:rPr>
        <w:t xml:space="preserve">от </w:t>
      </w:r>
      <w:r w:rsidR="00FD69A7">
        <w:rPr>
          <w:sz w:val="28"/>
          <w:szCs w:val="28"/>
        </w:rPr>
        <w:t>10</w:t>
      </w:r>
      <w:r>
        <w:rPr>
          <w:sz w:val="28"/>
          <w:szCs w:val="28"/>
          <w:lang w:val="kk-KZ"/>
        </w:rPr>
        <w:t xml:space="preserve"> </w:t>
      </w:r>
      <w:r w:rsidR="00FD69A7">
        <w:rPr>
          <w:sz w:val="28"/>
          <w:szCs w:val="28"/>
          <w:lang w:val="kk-KZ"/>
        </w:rPr>
        <w:t>марта</w:t>
      </w:r>
      <w:r>
        <w:rPr>
          <w:sz w:val="28"/>
          <w:szCs w:val="28"/>
        </w:rPr>
        <w:t xml:space="preserve"> 202</w:t>
      </w:r>
      <w:r>
        <w:rPr>
          <w:sz w:val="28"/>
          <w:szCs w:val="28"/>
          <w:lang w:val="kk-KZ"/>
        </w:rPr>
        <w:t>1</w:t>
      </w:r>
      <w:r>
        <w:rPr>
          <w:sz w:val="28"/>
          <w:szCs w:val="28"/>
        </w:rPr>
        <w:t xml:space="preserve"> года № </w:t>
      </w:r>
      <w:r w:rsidR="00FD69A7">
        <w:rPr>
          <w:sz w:val="28"/>
          <w:szCs w:val="28"/>
        </w:rPr>
        <w:t>3-16</w:t>
      </w:r>
      <w:bookmarkStart w:name="_GoBack" w:id="0"/>
      <w:bookmarkEnd w:id="0"/>
    </w:p>
    <w:p w:rsidRDefault="00AD4822" w:rsidP="00AD4822" w:rsidR="00AD4822">
      <w:pPr>
        <w:jc w:val="right"/>
        <w:rPr>
          <w:sz w:val="28"/>
          <w:szCs w:val="28"/>
          <w:lang w:val="kk-KZ"/>
        </w:rPr>
      </w:pPr>
    </w:p>
    <w:p w:rsidRDefault="00AD4822" w:rsidP="00AD4822" w:rsidR="00AD4822">
      <w:pPr>
        <w:jc w:val="right"/>
        <w:rPr>
          <w:sz w:val="28"/>
          <w:szCs w:val="28"/>
        </w:rPr>
      </w:pPr>
      <w:r>
        <w:rPr>
          <w:sz w:val="28"/>
          <w:szCs w:val="28"/>
        </w:rPr>
        <w:t>Приложение 1</w:t>
      </w:r>
    </w:p>
    <w:p w:rsidRDefault="00AD4822" w:rsidP="00AD4822" w:rsidR="00AD4822">
      <w:pPr>
        <w:jc w:val="right"/>
        <w:rPr>
          <w:sz w:val="28"/>
          <w:szCs w:val="28"/>
        </w:rPr>
      </w:pPr>
      <w:r>
        <w:rPr>
          <w:sz w:val="28"/>
          <w:szCs w:val="28"/>
        </w:rPr>
        <w:t xml:space="preserve">к решению </w:t>
      </w:r>
      <w:proofErr w:type="spellStart"/>
      <w:r>
        <w:rPr>
          <w:sz w:val="28"/>
          <w:szCs w:val="28"/>
        </w:rPr>
        <w:t>Зерендинского</w:t>
      </w:r>
      <w:proofErr w:type="spellEnd"/>
      <w:r>
        <w:rPr>
          <w:sz w:val="28"/>
          <w:szCs w:val="28"/>
        </w:rPr>
        <w:t xml:space="preserve"> </w:t>
      </w:r>
      <w:proofErr w:type="gramStart"/>
      <w:r>
        <w:rPr>
          <w:sz w:val="28"/>
          <w:szCs w:val="28"/>
        </w:rPr>
        <w:t>районного</w:t>
      </w:r>
      <w:proofErr w:type="gramEnd"/>
      <w:r>
        <w:rPr>
          <w:sz w:val="28"/>
          <w:szCs w:val="28"/>
        </w:rPr>
        <w:t xml:space="preserve"> </w:t>
      </w:r>
      <w:proofErr w:type="spellStart"/>
      <w:r>
        <w:rPr>
          <w:sz w:val="28"/>
          <w:szCs w:val="28"/>
        </w:rPr>
        <w:t>маслихата</w:t>
      </w:r>
      <w:proofErr w:type="spellEnd"/>
    </w:p>
    <w:p w:rsidRDefault="00AD4822" w:rsidP="00AD4822" w:rsidR="00AD4822">
      <w:pPr>
        <w:jc w:val="right"/>
        <w:rPr>
          <w:sz w:val="28"/>
          <w:szCs w:val="28"/>
          <w:lang w:val="kk-KZ"/>
        </w:rPr>
      </w:pPr>
      <w:r>
        <w:rPr>
          <w:sz w:val="28"/>
          <w:szCs w:val="28"/>
        </w:rPr>
        <w:t xml:space="preserve">от </w:t>
      </w:r>
      <w:r>
        <w:rPr>
          <w:sz w:val="28"/>
          <w:szCs w:val="28"/>
          <w:lang w:val="kk-KZ"/>
        </w:rPr>
        <w:t>24 декабря</w:t>
      </w:r>
      <w:r>
        <w:rPr>
          <w:sz w:val="28"/>
          <w:szCs w:val="28"/>
        </w:rPr>
        <w:t xml:space="preserve"> 2020 года № </w:t>
      </w:r>
      <w:r>
        <w:rPr>
          <w:sz w:val="28"/>
          <w:szCs w:val="28"/>
          <w:lang w:val="kk-KZ"/>
        </w:rPr>
        <w:t>66-400</w:t>
      </w:r>
    </w:p>
    <w:p w:rsidRDefault="00AD4822" w:rsidP="00AD4822" w:rsidR="00AD4822">
      <w:pPr>
        <w:jc w:val="right"/>
        <w:rPr>
          <w:sz w:val="28"/>
          <w:szCs w:val="28"/>
          <w:lang w:val="kk-KZ"/>
        </w:rPr>
      </w:pPr>
    </w:p>
    <w:p w:rsidRDefault="00AD4822" w:rsidP="00AD4822" w:rsidR="00AD4822">
      <w:pPr>
        <w:jc w:val="right"/>
        <w:rPr>
          <w:sz w:val="28"/>
          <w:szCs w:val="28"/>
        </w:rPr>
      </w:pPr>
    </w:p>
    <w:p w:rsidRDefault="00AD4822" w:rsidP="00AD4822" w:rsidR="00AD4822">
      <w:pPr>
        <w:ind w:right="-2"/>
        <w:jc w:val="center"/>
        <w:rPr>
          <w:sz w:val="28"/>
          <w:szCs w:val="28"/>
          <w:lang w:val="kk-KZ"/>
        </w:rPr>
      </w:pPr>
      <w:r>
        <w:rPr>
          <w:sz w:val="28"/>
          <w:szCs w:val="28"/>
          <w:lang w:val="kk-KZ"/>
        </w:rPr>
        <w:t>Бюджет района на 2021 год</w:t>
      </w:r>
    </w:p>
    <w:p w:rsidRDefault="00AD4822" w:rsidP="00AD4822" w:rsidR="00AD4822">
      <w:pPr>
        <w:ind w:right="-2"/>
        <w:jc w:val="center"/>
        <w:rPr>
          <w:sz w:val="28"/>
          <w:szCs w:val="28"/>
          <w:lang w:val="kk-KZ"/>
        </w:rPr>
      </w:pPr>
    </w:p>
    <w:tbl>
      <w:tblPr>
        <w:tblW w:type="auto"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noVBand="1" w:noHBand="0" w:lastColumn="0" w:firstColumn="1" w:lastRow="0" w:firstRow="1"/>
      </w:tblPr>
      <w:tblGrid>
        <w:gridCol w:w="1101"/>
        <w:gridCol w:w="992"/>
        <w:gridCol w:w="992"/>
        <w:gridCol w:w="5245"/>
        <w:gridCol w:w="1523"/>
      </w:tblGrid>
      <w:tr w:rsidTr="00AD4822" w:rsidR="00AD4822">
        <w:tc>
          <w:tcPr>
            <w:tcW w:type="dxa" w:w="1101"/>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Категория</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Класс</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Подкласс</w:t>
            </w:r>
          </w:p>
        </w:tc>
        <w:tc>
          <w:tcPr>
            <w:tcW w:type="dxa" w:w="5245"/>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Наименование</w:t>
            </w:r>
          </w:p>
        </w:tc>
        <w:tc>
          <w:tcPr>
            <w:tcW w:type="dxa" w:w="1523"/>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Сумма                тысяч тенге</w:t>
            </w:r>
          </w:p>
        </w:tc>
      </w:tr>
      <w:tr w:rsidTr="00AD4822" w:rsidR="00AD4822">
        <w:tc>
          <w:tcPr>
            <w:tcW w:type="dxa" w:w="1101"/>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ind w:right="-2"/>
              <w:jc w:val="center"/>
              <w:rPr>
                <w:sz w:val="28"/>
                <w:szCs w:val="28"/>
                <w:lang w:eastAsia="en-US" w:val="kk-KZ"/>
              </w:rPr>
            </w:pPr>
            <w:r>
              <w:rPr>
                <w:sz w:val="28"/>
                <w:szCs w:val="28"/>
                <w:lang w:eastAsia="en-US" w:val="kk-KZ"/>
              </w:rPr>
              <w:t>1</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ind w:right="-2"/>
              <w:jc w:val="center"/>
              <w:rPr>
                <w:sz w:val="28"/>
                <w:szCs w:val="28"/>
                <w:lang w:eastAsia="en-US" w:val="kk-KZ"/>
              </w:rPr>
            </w:pPr>
            <w:r>
              <w:rPr>
                <w:sz w:val="28"/>
                <w:szCs w:val="28"/>
                <w:lang w:eastAsia="en-US" w:val="kk-KZ"/>
              </w:rPr>
              <w:t>2</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ind w:right="-2"/>
              <w:jc w:val="center"/>
              <w:rPr>
                <w:sz w:val="28"/>
                <w:szCs w:val="28"/>
                <w:lang w:eastAsia="en-US" w:val="kk-KZ"/>
              </w:rPr>
            </w:pPr>
            <w:r>
              <w:rPr>
                <w:sz w:val="28"/>
                <w:szCs w:val="28"/>
                <w:lang w:eastAsia="en-US" w:val="kk-KZ"/>
              </w:rPr>
              <w:t>3</w:t>
            </w:r>
          </w:p>
        </w:tc>
        <w:tc>
          <w:tcPr>
            <w:tcW w:type="dxa" w:w="5245"/>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ind w:right="-2"/>
              <w:jc w:val="center"/>
              <w:rPr>
                <w:sz w:val="28"/>
                <w:szCs w:val="28"/>
                <w:lang w:eastAsia="en-US" w:val="kk-KZ"/>
              </w:rPr>
            </w:pPr>
            <w:r>
              <w:rPr>
                <w:sz w:val="28"/>
                <w:szCs w:val="28"/>
                <w:lang w:eastAsia="en-US" w:val="kk-KZ"/>
              </w:rPr>
              <w:t>4</w:t>
            </w:r>
          </w:p>
        </w:tc>
        <w:tc>
          <w:tcPr>
            <w:tcW w:type="dxa" w:w="1523"/>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ind w:right="-2"/>
              <w:jc w:val="center"/>
              <w:rPr>
                <w:sz w:val="28"/>
                <w:szCs w:val="28"/>
                <w:lang w:eastAsia="en-US" w:val="kk-KZ"/>
              </w:rPr>
            </w:pPr>
            <w:r>
              <w:rPr>
                <w:sz w:val="28"/>
                <w:szCs w:val="28"/>
                <w:lang w:eastAsia="en-US" w:val="kk-KZ"/>
              </w:rPr>
              <w:t>5</w:t>
            </w:r>
          </w:p>
        </w:tc>
      </w:tr>
      <w:tr w:rsidTr="00AD4822" w:rsidR="00AD4822">
        <w:tc>
          <w:tcPr>
            <w:tcW w:type="dxa" w:w="1101"/>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color w:val="FF0000"/>
                <w:sz w:val="28"/>
                <w:szCs w:val="28"/>
                <w:lang w:eastAsia="en-US"/>
              </w:rPr>
            </w:pPr>
            <w:r>
              <w:rPr>
                <w:color w:val="FF0000"/>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color w:val="FF0000"/>
                <w:sz w:val="28"/>
                <w:szCs w:val="28"/>
                <w:lang w:eastAsia="en-US"/>
              </w:rPr>
            </w:pPr>
            <w:r>
              <w:rPr>
                <w:color w:val="FF0000"/>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color w:val="FF0000"/>
                <w:sz w:val="28"/>
                <w:szCs w:val="28"/>
                <w:lang w:eastAsia="en-US"/>
              </w:rPr>
            </w:pPr>
            <w:r>
              <w:rPr>
                <w:color w:val="FF0000"/>
                <w:sz w:val="28"/>
                <w:szCs w:val="28"/>
                <w:lang w:eastAsia="en-US"/>
              </w:rPr>
              <w:t> </w:t>
            </w:r>
          </w:p>
        </w:tc>
        <w:tc>
          <w:tcPr>
            <w:tcW w:type="dxa" w:w="5245"/>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rPr>
                <w:color w:val="000000"/>
                <w:sz w:val="28"/>
                <w:szCs w:val="28"/>
                <w:lang w:eastAsia="en-US"/>
              </w:rPr>
            </w:pPr>
            <w:r>
              <w:rPr>
                <w:color w:val="000000"/>
                <w:sz w:val="28"/>
                <w:szCs w:val="28"/>
                <w:lang w:eastAsia="en-US"/>
              </w:rPr>
              <w:t>I. Доходы</w:t>
            </w:r>
          </w:p>
        </w:tc>
        <w:tc>
          <w:tcPr>
            <w:tcW w:type="dxa" w:w="1523"/>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4"/>
              <w:jc w:val="right"/>
              <w:rPr>
                <w:color w:val="000000"/>
                <w:sz w:val="28"/>
                <w:szCs w:val="28"/>
                <w:lang w:eastAsia="en-US"/>
              </w:rPr>
            </w:pPr>
            <w:r>
              <w:rPr>
                <w:color w:val="000000"/>
                <w:sz w:val="28"/>
                <w:szCs w:val="28"/>
                <w:lang w:eastAsia="en-US"/>
              </w:rPr>
              <w:t>7807554,0</w:t>
            </w:r>
          </w:p>
        </w:tc>
      </w:tr>
      <w:tr w:rsidTr="00AD4822" w:rsidR="00AD4822">
        <w:tc>
          <w:tcPr>
            <w:tcW w:type="dxa" w:w="1101"/>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1</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5245"/>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rPr>
                <w:sz w:val="28"/>
                <w:szCs w:val="28"/>
                <w:lang w:eastAsia="en-US"/>
              </w:rPr>
            </w:pPr>
            <w:r>
              <w:rPr>
                <w:sz w:val="28"/>
                <w:szCs w:val="28"/>
                <w:lang w:eastAsia="en-US"/>
              </w:rPr>
              <w:t>Налоговые поступления</w:t>
            </w:r>
          </w:p>
        </w:tc>
        <w:tc>
          <w:tcPr>
            <w:tcW w:type="dxa" w:w="1523"/>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4"/>
              <w:jc w:val="right"/>
              <w:rPr>
                <w:sz w:val="28"/>
                <w:szCs w:val="28"/>
                <w:lang w:eastAsia="en-US"/>
              </w:rPr>
            </w:pPr>
            <w:r>
              <w:rPr>
                <w:sz w:val="28"/>
                <w:szCs w:val="28"/>
                <w:lang w:eastAsia="en-US"/>
              </w:rPr>
              <w:t>2549266,0</w:t>
            </w:r>
          </w:p>
        </w:tc>
      </w:tr>
      <w:tr w:rsidTr="00AD4822" w:rsidR="00AD4822">
        <w:tc>
          <w:tcPr>
            <w:tcW w:type="dxa" w:w="1101"/>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01</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5245"/>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rPr>
                <w:sz w:val="28"/>
                <w:szCs w:val="28"/>
                <w:lang w:eastAsia="en-US"/>
              </w:rPr>
            </w:pPr>
            <w:r>
              <w:rPr>
                <w:sz w:val="28"/>
                <w:szCs w:val="28"/>
                <w:lang w:eastAsia="en-US"/>
              </w:rPr>
              <w:t xml:space="preserve">Подоходный налог </w:t>
            </w:r>
          </w:p>
        </w:tc>
        <w:tc>
          <w:tcPr>
            <w:tcW w:type="dxa" w:w="1523"/>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4"/>
              <w:jc w:val="right"/>
              <w:rPr>
                <w:sz w:val="28"/>
                <w:szCs w:val="28"/>
                <w:lang w:eastAsia="en-US"/>
              </w:rPr>
            </w:pPr>
            <w:r>
              <w:rPr>
                <w:sz w:val="28"/>
                <w:szCs w:val="28"/>
                <w:lang w:eastAsia="en-US"/>
              </w:rPr>
              <w:t>600,0</w:t>
            </w:r>
          </w:p>
        </w:tc>
      </w:tr>
      <w:tr w:rsidTr="00AD4822" w:rsidR="00AD4822">
        <w:tc>
          <w:tcPr>
            <w:tcW w:type="dxa" w:w="1101"/>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2</w:t>
            </w:r>
          </w:p>
        </w:tc>
        <w:tc>
          <w:tcPr>
            <w:tcW w:type="dxa" w:w="5245"/>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rPr>
                <w:sz w:val="28"/>
                <w:szCs w:val="28"/>
                <w:lang w:eastAsia="en-US"/>
              </w:rPr>
            </w:pPr>
            <w:r>
              <w:rPr>
                <w:sz w:val="28"/>
                <w:szCs w:val="28"/>
                <w:lang w:eastAsia="en-US"/>
              </w:rPr>
              <w:t>Индивидуальный подоходный налог</w:t>
            </w:r>
          </w:p>
        </w:tc>
        <w:tc>
          <w:tcPr>
            <w:tcW w:type="dxa" w:w="1523"/>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4"/>
              <w:jc w:val="right"/>
              <w:rPr>
                <w:sz w:val="28"/>
                <w:szCs w:val="28"/>
                <w:lang w:eastAsia="en-US"/>
              </w:rPr>
            </w:pPr>
            <w:r>
              <w:rPr>
                <w:sz w:val="28"/>
                <w:szCs w:val="28"/>
                <w:lang w:eastAsia="en-US"/>
              </w:rPr>
              <w:t>600,0</w:t>
            </w:r>
          </w:p>
        </w:tc>
      </w:tr>
      <w:tr w:rsidTr="00AD4822" w:rsidR="00AD4822">
        <w:tc>
          <w:tcPr>
            <w:tcW w:type="dxa" w:w="1101"/>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03</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5245"/>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rPr>
                <w:sz w:val="28"/>
                <w:szCs w:val="28"/>
                <w:lang w:eastAsia="en-US"/>
              </w:rPr>
            </w:pPr>
            <w:r>
              <w:rPr>
                <w:sz w:val="28"/>
                <w:szCs w:val="28"/>
                <w:lang w:eastAsia="en-US"/>
              </w:rPr>
              <w:t>Социальный налог</w:t>
            </w:r>
          </w:p>
        </w:tc>
        <w:tc>
          <w:tcPr>
            <w:tcW w:type="dxa" w:w="1523"/>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4"/>
              <w:jc w:val="right"/>
              <w:rPr>
                <w:sz w:val="28"/>
                <w:szCs w:val="28"/>
                <w:lang w:eastAsia="en-US"/>
              </w:rPr>
            </w:pPr>
            <w:r>
              <w:rPr>
                <w:sz w:val="28"/>
                <w:szCs w:val="28"/>
                <w:lang w:eastAsia="en-US"/>
              </w:rPr>
              <w:t>1440037,0</w:t>
            </w:r>
          </w:p>
        </w:tc>
      </w:tr>
      <w:tr w:rsidTr="00AD4822" w:rsidR="00AD4822">
        <w:tc>
          <w:tcPr>
            <w:tcW w:type="dxa" w:w="1101"/>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1</w:t>
            </w:r>
          </w:p>
        </w:tc>
        <w:tc>
          <w:tcPr>
            <w:tcW w:type="dxa" w:w="5245"/>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rPr>
                <w:sz w:val="28"/>
                <w:szCs w:val="28"/>
                <w:lang w:eastAsia="en-US"/>
              </w:rPr>
            </w:pPr>
            <w:r>
              <w:rPr>
                <w:sz w:val="28"/>
                <w:szCs w:val="28"/>
                <w:lang w:eastAsia="en-US"/>
              </w:rPr>
              <w:t>Социальный налог</w:t>
            </w:r>
          </w:p>
        </w:tc>
        <w:tc>
          <w:tcPr>
            <w:tcW w:type="dxa" w:w="1523"/>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4"/>
              <w:jc w:val="right"/>
              <w:rPr>
                <w:sz w:val="28"/>
                <w:szCs w:val="28"/>
                <w:lang w:eastAsia="en-US"/>
              </w:rPr>
            </w:pPr>
            <w:r>
              <w:rPr>
                <w:sz w:val="28"/>
                <w:szCs w:val="28"/>
                <w:lang w:eastAsia="en-US"/>
              </w:rPr>
              <w:t>1440037,0</w:t>
            </w:r>
          </w:p>
        </w:tc>
      </w:tr>
      <w:tr w:rsidTr="00AD4822" w:rsidR="00AD4822">
        <w:tc>
          <w:tcPr>
            <w:tcW w:type="dxa" w:w="1101"/>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04</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5245"/>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rPr>
                <w:sz w:val="28"/>
                <w:szCs w:val="28"/>
                <w:lang w:eastAsia="en-US"/>
              </w:rPr>
            </w:pPr>
            <w:proofErr w:type="spellStart"/>
            <w:proofErr w:type="gramStart"/>
            <w:r>
              <w:rPr>
                <w:sz w:val="28"/>
                <w:szCs w:val="28"/>
                <w:lang w:eastAsia="en-US"/>
              </w:rPr>
              <w:t>H</w:t>
            </w:r>
            <w:proofErr w:type="gramEnd"/>
            <w:r>
              <w:rPr>
                <w:sz w:val="28"/>
                <w:szCs w:val="28"/>
                <w:lang w:eastAsia="en-US"/>
              </w:rPr>
              <w:t>алоги</w:t>
            </w:r>
            <w:proofErr w:type="spellEnd"/>
            <w:r>
              <w:rPr>
                <w:sz w:val="28"/>
                <w:szCs w:val="28"/>
                <w:lang w:eastAsia="en-US"/>
              </w:rPr>
              <w:t xml:space="preserve"> на собственность</w:t>
            </w:r>
          </w:p>
        </w:tc>
        <w:tc>
          <w:tcPr>
            <w:tcW w:type="dxa" w:w="1523"/>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4"/>
              <w:jc w:val="right"/>
              <w:rPr>
                <w:sz w:val="28"/>
                <w:szCs w:val="28"/>
                <w:lang w:eastAsia="en-US"/>
              </w:rPr>
            </w:pPr>
            <w:r>
              <w:rPr>
                <w:sz w:val="28"/>
                <w:szCs w:val="28"/>
                <w:lang w:eastAsia="en-US"/>
              </w:rPr>
              <w:t>953244,0</w:t>
            </w:r>
          </w:p>
        </w:tc>
      </w:tr>
      <w:tr w:rsidTr="00AD4822" w:rsidR="00AD4822">
        <w:tc>
          <w:tcPr>
            <w:tcW w:type="dxa" w:w="1101"/>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1</w:t>
            </w:r>
          </w:p>
        </w:tc>
        <w:tc>
          <w:tcPr>
            <w:tcW w:type="dxa" w:w="5245"/>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rPr>
                <w:sz w:val="28"/>
                <w:szCs w:val="28"/>
                <w:lang w:eastAsia="en-US"/>
              </w:rPr>
            </w:pPr>
            <w:proofErr w:type="spellStart"/>
            <w:proofErr w:type="gramStart"/>
            <w:r>
              <w:rPr>
                <w:sz w:val="28"/>
                <w:szCs w:val="28"/>
                <w:lang w:eastAsia="en-US"/>
              </w:rPr>
              <w:t>H</w:t>
            </w:r>
            <w:proofErr w:type="gramEnd"/>
            <w:r>
              <w:rPr>
                <w:sz w:val="28"/>
                <w:szCs w:val="28"/>
                <w:lang w:eastAsia="en-US"/>
              </w:rPr>
              <w:t>алоги</w:t>
            </w:r>
            <w:proofErr w:type="spellEnd"/>
            <w:r>
              <w:rPr>
                <w:sz w:val="28"/>
                <w:szCs w:val="28"/>
                <w:lang w:eastAsia="en-US"/>
              </w:rPr>
              <w:t xml:space="preserve"> на имущество</w:t>
            </w:r>
          </w:p>
        </w:tc>
        <w:tc>
          <w:tcPr>
            <w:tcW w:type="dxa" w:w="1523"/>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4"/>
              <w:jc w:val="right"/>
              <w:rPr>
                <w:sz w:val="28"/>
                <w:szCs w:val="28"/>
                <w:lang w:eastAsia="en-US"/>
              </w:rPr>
            </w:pPr>
            <w:r>
              <w:rPr>
                <w:sz w:val="28"/>
                <w:szCs w:val="28"/>
                <w:lang w:eastAsia="en-US"/>
              </w:rPr>
              <w:t>953244,0</w:t>
            </w:r>
          </w:p>
        </w:tc>
      </w:tr>
      <w:tr w:rsidTr="00AD4822" w:rsidR="00AD4822">
        <w:tc>
          <w:tcPr>
            <w:tcW w:type="dxa" w:w="1101"/>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05</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5245"/>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rPr>
                <w:sz w:val="28"/>
                <w:szCs w:val="28"/>
                <w:lang w:eastAsia="en-US"/>
              </w:rPr>
            </w:pPr>
            <w:r>
              <w:rPr>
                <w:sz w:val="28"/>
                <w:szCs w:val="28"/>
                <w:lang w:eastAsia="en-US"/>
              </w:rPr>
              <w:t>Внутренние налоги на товары, работы и услуги</w:t>
            </w:r>
          </w:p>
        </w:tc>
        <w:tc>
          <w:tcPr>
            <w:tcW w:type="dxa" w:w="1523"/>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4"/>
              <w:jc w:val="right"/>
              <w:rPr>
                <w:sz w:val="28"/>
                <w:szCs w:val="28"/>
                <w:lang w:eastAsia="en-US"/>
              </w:rPr>
            </w:pPr>
            <w:r>
              <w:rPr>
                <w:sz w:val="28"/>
                <w:szCs w:val="28"/>
                <w:lang w:eastAsia="en-US"/>
              </w:rPr>
              <w:t>149735,0</w:t>
            </w:r>
          </w:p>
        </w:tc>
      </w:tr>
      <w:tr w:rsidTr="00AD4822" w:rsidR="00AD4822">
        <w:tc>
          <w:tcPr>
            <w:tcW w:type="dxa" w:w="1101"/>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2</w:t>
            </w:r>
          </w:p>
        </w:tc>
        <w:tc>
          <w:tcPr>
            <w:tcW w:type="dxa" w:w="5245"/>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rPr>
                <w:sz w:val="28"/>
                <w:szCs w:val="28"/>
                <w:lang w:eastAsia="en-US"/>
              </w:rPr>
            </w:pPr>
            <w:r>
              <w:rPr>
                <w:sz w:val="28"/>
                <w:szCs w:val="28"/>
                <w:lang w:eastAsia="en-US"/>
              </w:rPr>
              <w:t>Акцизы</w:t>
            </w:r>
          </w:p>
        </w:tc>
        <w:tc>
          <w:tcPr>
            <w:tcW w:type="dxa" w:w="1523"/>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4"/>
              <w:jc w:val="right"/>
              <w:rPr>
                <w:sz w:val="28"/>
                <w:szCs w:val="28"/>
                <w:lang w:eastAsia="en-US"/>
              </w:rPr>
            </w:pPr>
            <w:r>
              <w:rPr>
                <w:sz w:val="28"/>
                <w:szCs w:val="28"/>
                <w:lang w:eastAsia="en-US"/>
              </w:rPr>
              <w:t>46240,0</w:t>
            </w:r>
          </w:p>
        </w:tc>
      </w:tr>
      <w:tr w:rsidTr="00AD4822" w:rsidR="00AD4822">
        <w:tc>
          <w:tcPr>
            <w:tcW w:type="dxa" w:w="1101"/>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3</w:t>
            </w:r>
          </w:p>
        </w:tc>
        <w:tc>
          <w:tcPr>
            <w:tcW w:type="dxa" w:w="5245"/>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rPr>
                <w:sz w:val="28"/>
                <w:szCs w:val="28"/>
                <w:lang w:eastAsia="en-US"/>
              </w:rPr>
            </w:pPr>
            <w:r>
              <w:rPr>
                <w:sz w:val="28"/>
                <w:szCs w:val="28"/>
                <w:lang w:eastAsia="en-US"/>
              </w:rPr>
              <w:t>Поступления за использование природных и других ресурсов</w:t>
            </w:r>
          </w:p>
        </w:tc>
        <w:tc>
          <w:tcPr>
            <w:tcW w:type="dxa" w:w="1523"/>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4"/>
              <w:jc w:val="right"/>
              <w:rPr>
                <w:sz w:val="28"/>
                <w:szCs w:val="28"/>
                <w:lang w:eastAsia="en-US"/>
              </w:rPr>
            </w:pPr>
            <w:r>
              <w:rPr>
                <w:sz w:val="28"/>
                <w:szCs w:val="28"/>
                <w:lang w:eastAsia="en-US"/>
              </w:rPr>
              <w:t>96000,0</w:t>
            </w:r>
          </w:p>
        </w:tc>
      </w:tr>
      <w:tr w:rsidTr="00AD4822" w:rsidR="00AD4822">
        <w:tc>
          <w:tcPr>
            <w:tcW w:type="dxa" w:w="1101"/>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4</w:t>
            </w:r>
          </w:p>
        </w:tc>
        <w:tc>
          <w:tcPr>
            <w:tcW w:type="dxa" w:w="5245"/>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rPr>
                <w:sz w:val="28"/>
                <w:szCs w:val="28"/>
                <w:lang w:eastAsia="en-US"/>
              </w:rPr>
            </w:pPr>
            <w:r>
              <w:rPr>
                <w:sz w:val="28"/>
                <w:szCs w:val="28"/>
                <w:lang w:eastAsia="en-US"/>
              </w:rPr>
              <w:t xml:space="preserve">Сборы за ведение предпринимательской и профессиональной деятельности </w:t>
            </w:r>
          </w:p>
        </w:tc>
        <w:tc>
          <w:tcPr>
            <w:tcW w:type="dxa" w:w="1523"/>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4"/>
              <w:jc w:val="right"/>
              <w:rPr>
                <w:sz w:val="28"/>
                <w:szCs w:val="28"/>
                <w:lang w:eastAsia="en-US"/>
              </w:rPr>
            </w:pPr>
            <w:r>
              <w:rPr>
                <w:sz w:val="28"/>
                <w:szCs w:val="28"/>
                <w:lang w:eastAsia="en-US"/>
              </w:rPr>
              <w:t>7495,0</w:t>
            </w:r>
          </w:p>
        </w:tc>
      </w:tr>
      <w:tr w:rsidTr="00AD4822" w:rsidR="00AD4822">
        <w:tc>
          <w:tcPr>
            <w:tcW w:type="dxa" w:w="1101"/>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08</w:t>
            </w:r>
          </w:p>
        </w:tc>
        <w:tc>
          <w:tcPr>
            <w:tcW w:type="dxa" w:w="992"/>
            <w:tcBorders>
              <w:top w:space="0" w:sz="4" w:color="auto" w:val="single"/>
              <w:left w:space="0" w:sz="4" w:color="auto" w:val="single"/>
              <w:bottom w:space="0" w:sz="4" w:color="auto" w:val="single"/>
              <w:right w:space="0" w:sz="4" w:color="auto" w:val="single"/>
            </w:tcBorders>
            <w:vAlign w:val="bottom"/>
            <w:hideMark/>
          </w:tcPr>
          <w:p w:rsidRDefault="00AD4822" w:rsidR="00AD4822">
            <w:pPr>
              <w:overflowPunct w:val="false"/>
              <w:autoSpaceDE w:val="false"/>
              <w:autoSpaceDN w:val="false"/>
              <w:adjustRightInd w:val="false"/>
              <w:spacing w:lineRule="auto" w:line="254"/>
              <w:rPr>
                <w:sz w:val="28"/>
                <w:szCs w:val="28"/>
                <w:lang w:eastAsia="en-US"/>
              </w:rPr>
            </w:pPr>
            <w:r>
              <w:rPr>
                <w:sz w:val="28"/>
                <w:szCs w:val="28"/>
                <w:lang w:eastAsia="en-US"/>
              </w:rPr>
              <w:t> </w:t>
            </w:r>
          </w:p>
        </w:tc>
        <w:tc>
          <w:tcPr>
            <w:tcW w:type="dxa" w:w="5245"/>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rPr>
                <w:sz w:val="28"/>
                <w:szCs w:val="28"/>
                <w:lang w:eastAsia="en-US"/>
              </w:rPr>
            </w:pPr>
            <w:r>
              <w:rPr>
                <w:sz w:val="28"/>
                <w:szCs w:val="28"/>
                <w:lang w:eastAsia="en-US"/>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type="dxa" w:w="1523"/>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4"/>
              <w:jc w:val="right"/>
              <w:rPr>
                <w:sz w:val="28"/>
                <w:szCs w:val="28"/>
                <w:lang w:eastAsia="en-US"/>
              </w:rPr>
            </w:pPr>
            <w:r>
              <w:rPr>
                <w:sz w:val="28"/>
                <w:szCs w:val="28"/>
                <w:lang w:eastAsia="en-US"/>
              </w:rPr>
              <w:t>5650,0</w:t>
            </w:r>
          </w:p>
        </w:tc>
      </w:tr>
      <w:tr w:rsidTr="00AD4822" w:rsidR="00AD4822">
        <w:tc>
          <w:tcPr>
            <w:tcW w:type="dxa" w:w="1101"/>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1</w:t>
            </w:r>
          </w:p>
        </w:tc>
        <w:tc>
          <w:tcPr>
            <w:tcW w:type="dxa" w:w="5245"/>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rPr>
                <w:sz w:val="28"/>
                <w:szCs w:val="28"/>
                <w:lang w:eastAsia="en-US"/>
              </w:rPr>
            </w:pPr>
            <w:r>
              <w:rPr>
                <w:sz w:val="28"/>
                <w:szCs w:val="28"/>
                <w:lang w:eastAsia="en-US"/>
              </w:rPr>
              <w:t>Государственная пошлина</w:t>
            </w:r>
          </w:p>
        </w:tc>
        <w:tc>
          <w:tcPr>
            <w:tcW w:type="dxa" w:w="1523"/>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4"/>
              <w:jc w:val="right"/>
              <w:rPr>
                <w:sz w:val="28"/>
                <w:szCs w:val="28"/>
                <w:lang w:eastAsia="en-US"/>
              </w:rPr>
            </w:pPr>
            <w:r>
              <w:rPr>
                <w:sz w:val="28"/>
                <w:szCs w:val="28"/>
                <w:lang w:eastAsia="en-US"/>
              </w:rPr>
              <w:t>5650,0</w:t>
            </w:r>
          </w:p>
        </w:tc>
      </w:tr>
      <w:tr w:rsidTr="00AD4822" w:rsidR="00AD4822">
        <w:tc>
          <w:tcPr>
            <w:tcW w:type="dxa" w:w="1101"/>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2</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5245"/>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rPr>
                <w:sz w:val="28"/>
                <w:szCs w:val="28"/>
                <w:lang w:eastAsia="en-US"/>
              </w:rPr>
            </w:pPr>
            <w:r>
              <w:rPr>
                <w:sz w:val="28"/>
                <w:szCs w:val="28"/>
                <w:lang w:eastAsia="en-US"/>
              </w:rPr>
              <w:t>Неналоговые поступления</w:t>
            </w:r>
          </w:p>
        </w:tc>
        <w:tc>
          <w:tcPr>
            <w:tcW w:type="dxa" w:w="1523"/>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4"/>
              <w:jc w:val="right"/>
              <w:rPr>
                <w:sz w:val="28"/>
                <w:szCs w:val="28"/>
                <w:lang w:eastAsia="en-US"/>
              </w:rPr>
            </w:pPr>
            <w:r>
              <w:rPr>
                <w:sz w:val="28"/>
                <w:szCs w:val="28"/>
                <w:lang w:eastAsia="en-US"/>
              </w:rPr>
              <w:t>23675,0</w:t>
            </w:r>
          </w:p>
        </w:tc>
      </w:tr>
      <w:tr w:rsidTr="00AD4822" w:rsidR="00AD4822">
        <w:tc>
          <w:tcPr>
            <w:tcW w:type="dxa" w:w="1101"/>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01</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5245"/>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rPr>
                <w:sz w:val="28"/>
                <w:szCs w:val="28"/>
                <w:lang w:eastAsia="en-US"/>
              </w:rPr>
            </w:pPr>
            <w:r>
              <w:rPr>
                <w:sz w:val="28"/>
                <w:szCs w:val="28"/>
                <w:lang w:eastAsia="en-US"/>
              </w:rPr>
              <w:t>Доходы от государственной собственности</w:t>
            </w:r>
          </w:p>
        </w:tc>
        <w:tc>
          <w:tcPr>
            <w:tcW w:type="dxa" w:w="1523"/>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4"/>
              <w:jc w:val="right"/>
              <w:rPr>
                <w:sz w:val="28"/>
                <w:szCs w:val="28"/>
                <w:lang w:eastAsia="en-US"/>
              </w:rPr>
            </w:pPr>
            <w:r>
              <w:rPr>
                <w:sz w:val="28"/>
                <w:szCs w:val="28"/>
                <w:lang w:eastAsia="en-US"/>
              </w:rPr>
              <w:t>4725,0</w:t>
            </w:r>
          </w:p>
        </w:tc>
      </w:tr>
      <w:tr w:rsidTr="00AD4822" w:rsidR="00AD4822">
        <w:tc>
          <w:tcPr>
            <w:tcW w:type="dxa" w:w="1101"/>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lastRenderedPageBreak/>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5</w:t>
            </w:r>
          </w:p>
        </w:tc>
        <w:tc>
          <w:tcPr>
            <w:tcW w:type="dxa" w:w="5245"/>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rPr>
                <w:sz w:val="28"/>
                <w:szCs w:val="28"/>
                <w:lang w:eastAsia="en-US"/>
              </w:rPr>
            </w:pPr>
            <w:r>
              <w:rPr>
                <w:sz w:val="28"/>
                <w:szCs w:val="28"/>
                <w:lang w:eastAsia="en-US"/>
              </w:rPr>
              <w:t>Доходы от аренды имущества, находящегося в государственной собственности</w:t>
            </w:r>
          </w:p>
        </w:tc>
        <w:tc>
          <w:tcPr>
            <w:tcW w:type="dxa" w:w="1523"/>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4"/>
              <w:jc w:val="right"/>
              <w:rPr>
                <w:sz w:val="28"/>
                <w:szCs w:val="28"/>
                <w:lang w:eastAsia="en-US"/>
              </w:rPr>
            </w:pPr>
            <w:r>
              <w:rPr>
                <w:sz w:val="28"/>
                <w:szCs w:val="28"/>
                <w:lang w:eastAsia="en-US"/>
              </w:rPr>
              <w:t>4650,0</w:t>
            </w:r>
          </w:p>
        </w:tc>
      </w:tr>
      <w:tr w:rsidTr="00AD4822" w:rsidR="00AD4822">
        <w:tc>
          <w:tcPr>
            <w:tcW w:type="dxa" w:w="1101"/>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7</w:t>
            </w:r>
          </w:p>
        </w:tc>
        <w:tc>
          <w:tcPr>
            <w:tcW w:type="dxa" w:w="5245"/>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rPr>
                <w:sz w:val="28"/>
                <w:szCs w:val="28"/>
                <w:lang w:eastAsia="en-US"/>
              </w:rPr>
            </w:pPr>
            <w:r>
              <w:rPr>
                <w:sz w:val="28"/>
                <w:szCs w:val="28"/>
                <w:lang w:eastAsia="en-US"/>
              </w:rPr>
              <w:t>Вознаграждения по кредитам, выданным из государственного бюджета</w:t>
            </w:r>
          </w:p>
        </w:tc>
        <w:tc>
          <w:tcPr>
            <w:tcW w:type="dxa" w:w="1523"/>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4"/>
              <w:jc w:val="right"/>
              <w:rPr>
                <w:sz w:val="28"/>
                <w:szCs w:val="28"/>
                <w:lang w:eastAsia="en-US"/>
              </w:rPr>
            </w:pPr>
            <w:r>
              <w:rPr>
                <w:sz w:val="28"/>
                <w:szCs w:val="28"/>
                <w:lang w:eastAsia="en-US"/>
              </w:rPr>
              <w:t>75,0</w:t>
            </w:r>
          </w:p>
        </w:tc>
      </w:tr>
      <w:tr w:rsidTr="00AD4822" w:rsidR="00AD4822">
        <w:tc>
          <w:tcPr>
            <w:tcW w:type="dxa" w:w="1101"/>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06</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5245"/>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rPr>
                <w:sz w:val="28"/>
                <w:szCs w:val="28"/>
                <w:lang w:eastAsia="en-US"/>
              </w:rPr>
            </w:pPr>
            <w:r>
              <w:rPr>
                <w:sz w:val="28"/>
                <w:szCs w:val="28"/>
                <w:lang w:eastAsia="en-US"/>
              </w:rPr>
              <w:t>Прочие неналоговые поступления</w:t>
            </w:r>
          </w:p>
        </w:tc>
        <w:tc>
          <w:tcPr>
            <w:tcW w:type="dxa" w:w="1523"/>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4"/>
              <w:jc w:val="right"/>
              <w:rPr>
                <w:sz w:val="28"/>
                <w:szCs w:val="28"/>
                <w:lang w:eastAsia="en-US"/>
              </w:rPr>
            </w:pPr>
            <w:r>
              <w:rPr>
                <w:sz w:val="28"/>
                <w:szCs w:val="28"/>
                <w:lang w:eastAsia="en-US"/>
              </w:rPr>
              <w:t>18950,0</w:t>
            </w:r>
          </w:p>
        </w:tc>
      </w:tr>
      <w:tr w:rsidTr="00AD4822" w:rsidR="00AD4822">
        <w:tc>
          <w:tcPr>
            <w:tcW w:type="dxa" w:w="1101"/>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1</w:t>
            </w:r>
          </w:p>
        </w:tc>
        <w:tc>
          <w:tcPr>
            <w:tcW w:type="dxa" w:w="5245"/>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rPr>
                <w:sz w:val="28"/>
                <w:szCs w:val="28"/>
                <w:lang w:eastAsia="en-US"/>
              </w:rPr>
            </w:pPr>
            <w:r>
              <w:rPr>
                <w:sz w:val="28"/>
                <w:szCs w:val="28"/>
                <w:lang w:eastAsia="en-US"/>
              </w:rPr>
              <w:t>Прочие неналоговые поступления</w:t>
            </w:r>
          </w:p>
        </w:tc>
        <w:tc>
          <w:tcPr>
            <w:tcW w:type="dxa" w:w="1523"/>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4"/>
              <w:jc w:val="right"/>
              <w:rPr>
                <w:sz w:val="28"/>
                <w:szCs w:val="28"/>
                <w:lang w:eastAsia="en-US"/>
              </w:rPr>
            </w:pPr>
            <w:r>
              <w:rPr>
                <w:sz w:val="28"/>
                <w:szCs w:val="28"/>
                <w:lang w:eastAsia="en-US"/>
              </w:rPr>
              <w:t>18950,0</w:t>
            </w:r>
          </w:p>
        </w:tc>
      </w:tr>
      <w:tr w:rsidTr="00AD4822" w:rsidR="00AD4822">
        <w:tc>
          <w:tcPr>
            <w:tcW w:type="dxa" w:w="1101"/>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3</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5245"/>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rPr>
                <w:sz w:val="28"/>
                <w:szCs w:val="28"/>
                <w:lang w:eastAsia="en-US"/>
              </w:rPr>
            </w:pPr>
            <w:r>
              <w:rPr>
                <w:sz w:val="28"/>
                <w:szCs w:val="28"/>
                <w:lang w:eastAsia="en-US"/>
              </w:rPr>
              <w:t>Поступления от продажи основного капитала</w:t>
            </w:r>
          </w:p>
        </w:tc>
        <w:tc>
          <w:tcPr>
            <w:tcW w:type="dxa" w:w="1523"/>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4"/>
              <w:jc w:val="right"/>
              <w:rPr>
                <w:sz w:val="28"/>
                <w:szCs w:val="28"/>
                <w:lang w:eastAsia="en-US"/>
              </w:rPr>
            </w:pPr>
            <w:r>
              <w:rPr>
                <w:sz w:val="28"/>
                <w:szCs w:val="28"/>
                <w:lang w:eastAsia="en-US"/>
              </w:rPr>
              <w:t>7600,0</w:t>
            </w:r>
          </w:p>
        </w:tc>
      </w:tr>
      <w:tr w:rsidTr="00AD4822" w:rsidR="00AD4822">
        <w:tc>
          <w:tcPr>
            <w:tcW w:type="dxa" w:w="1101"/>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03</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5245"/>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rPr>
                <w:sz w:val="28"/>
                <w:szCs w:val="28"/>
                <w:lang w:eastAsia="en-US"/>
              </w:rPr>
            </w:pPr>
            <w:r>
              <w:rPr>
                <w:sz w:val="28"/>
                <w:szCs w:val="28"/>
                <w:lang w:eastAsia="en-US"/>
              </w:rPr>
              <w:t>Продажа земли и нематериальных активов</w:t>
            </w:r>
          </w:p>
        </w:tc>
        <w:tc>
          <w:tcPr>
            <w:tcW w:type="dxa" w:w="1523"/>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4"/>
              <w:jc w:val="right"/>
              <w:rPr>
                <w:sz w:val="28"/>
                <w:szCs w:val="28"/>
                <w:lang w:eastAsia="en-US"/>
              </w:rPr>
            </w:pPr>
            <w:r>
              <w:rPr>
                <w:sz w:val="28"/>
                <w:szCs w:val="28"/>
                <w:lang w:eastAsia="en-US"/>
              </w:rPr>
              <w:t>7600,0</w:t>
            </w:r>
          </w:p>
        </w:tc>
      </w:tr>
      <w:tr w:rsidTr="00AD4822" w:rsidR="00AD4822">
        <w:tc>
          <w:tcPr>
            <w:tcW w:type="dxa" w:w="1101"/>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1</w:t>
            </w:r>
          </w:p>
        </w:tc>
        <w:tc>
          <w:tcPr>
            <w:tcW w:type="dxa" w:w="5245"/>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rPr>
                <w:sz w:val="28"/>
                <w:szCs w:val="28"/>
                <w:lang w:eastAsia="en-US"/>
              </w:rPr>
            </w:pPr>
            <w:r>
              <w:rPr>
                <w:sz w:val="28"/>
                <w:szCs w:val="28"/>
                <w:lang w:eastAsia="en-US"/>
              </w:rPr>
              <w:t>Продажа земли</w:t>
            </w:r>
          </w:p>
        </w:tc>
        <w:tc>
          <w:tcPr>
            <w:tcW w:type="dxa" w:w="1523"/>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4"/>
              <w:jc w:val="right"/>
              <w:rPr>
                <w:sz w:val="28"/>
                <w:szCs w:val="28"/>
                <w:lang w:eastAsia="en-US"/>
              </w:rPr>
            </w:pPr>
            <w:r>
              <w:rPr>
                <w:sz w:val="28"/>
                <w:szCs w:val="28"/>
                <w:lang w:eastAsia="en-US"/>
              </w:rPr>
              <w:t>6600,0</w:t>
            </w:r>
          </w:p>
        </w:tc>
      </w:tr>
      <w:tr w:rsidTr="00AD4822" w:rsidR="00AD4822">
        <w:tc>
          <w:tcPr>
            <w:tcW w:type="dxa" w:w="1101"/>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2</w:t>
            </w:r>
          </w:p>
        </w:tc>
        <w:tc>
          <w:tcPr>
            <w:tcW w:type="dxa" w:w="5245"/>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rPr>
                <w:sz w:val="28"/>
                <w:szCs w:val="28"/>
                <w:lang w:eastAsia="en-US"/>
              </w:rPr>
            </w:pPr>
            <w:r>
              <w:rPr>
                <w:sz w:val="28"/>
                <w:szCs w:val="28"/>
                <w:lang w:eastAsia="en-US"/>
              </w:rPr>
              <w:t>Продажа нематериальных активов</w:t>
            </w:r>
          </w:p>
        </w:tc>
        <w:tc>
          <w:tcPr>
            <w:tcW w:type="dxa" w:w="1523"/>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4"/>
              <w:jc w:val="right"/>
              <w:rPr>
                <w:sz w:val="28"/>
                <w:szCs w:val="28"/>
                <w:lang w:eastAsia="en-US"/>
              </w:rPr>
            </w:pPr>
            <w:r>
              <w:rPr>
                <w:sz w:val="28"/>
                <w:szCs w:val="28"/>
                <w:lang w:eastAsia="en-US"/>
              </w:rPr>
              <w:t>1000,0</w:t>
            </w:r>
          </w:p>
        </w:tc>
      </w:tr>
      <w:tr w:rsidTr="00AD4822" w:rsidR="00AD4822">
        <w:tc>
          <w:tcPr>
            <w:tcW w:type="dxa" w:w="1101"/>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4</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5245"/>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rPr>
                <w:sz w:val="28"/>
                <w:szCs w:val="28"/>
                <w:lang w:eastAsia="en-US"/>
              </w:rPr>
            </w:pPr>
            <w:r>
              <w:rPr>
                <w:sz w:val="28"/>
                <w:szCs w:val="28"/>
                <w:lang w:eastAsia="en-US"/>
              </w:rPr>
              <w:t>Поступления трансфертов</w:t>
            </w:r>
          </w:p>
        </w:tc>
        <w:tc>
          <w:tcPr>
            <w:tcW w:type="dxa" w:w="1523"/>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4"/>
              <w:jc w:val="right"/>
              <w:rPr>
                <w:sz w:val="28"/>
                <w:szCs w:val="28"/>
                <w:lang w:eastAsia="en-US"/>
              </w:rPr>
            </w:pPr>
            <w:r>
              <w:rPr>
                <w:sz w:val="28"/>
                <w:szCs w:val="28"/>
                <w:lang w:eastAsia="en-US"/>
              </w:rPr>
              <w:t>5227013,0</w:t>
            </w:r>
          </w:p>
        </w:tc>
      </w:tr>
      <w:tr w:rsidTr="00AD4822" w:rsidR="00AD4822">
        <w:tc>
          <w:tcPr>
            <w:tcW w:type="dxa" w:w="1101"/>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02</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5245"/>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rPr>
                <w:sz w:val="28"/>
                <w:szCs w:val="28"/>
                <w:lang w:eastAsia="en-US"/>
              </w:rPr>
            </w:pPr>
            <w:r>
              <w:rPr>
                <w:sz w:val="28"/>
                <w:szCs w:val="28"/>
                <w:lang w:eastAsia="en-US"/>
              </w:rPr>
              <w:t>Трансферты из вышестоящих органов государственного управления</w:t>
            </w:r>
          </w:p>
        </w:tc>
        <w:tc>
          <w:tcPr>
            <w:tcW w:type="dxa" w:w="1523"/>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4"/>
              <w:jc w:val="right"/>
              <w:rPr>
                <w:sz w:val="28"/>
                <w:szCs w:val="28"/>
                <w:lang w:eastAsia="en-US"/>
              </w:rPr>
            </w:pPr>
            <w:r>
              <w:rPr>
                <w:sz w:val="28"/>
                <w:szCs w:val="28"/>
                <w:lang w:eastAsia="en-US"/>
              </w:rPr>
              <w:t>5227013,0</w:t>
            </w:r>
          </w:p>
        </w:tc>
      </w:tr>
      <w:tr w:rsidTr="00AD4822" w:rsidR="00AD4822">
        <w:tc>
          <w:tcPr>
            <w:tcW w:type="dxa" w:w="1101"/>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2</w:t>
            </w:r>
          </w:p>
        </w:tc>
        <w:tc>
          <w:tcPr>
            <w:tcW w:type="dxa" w:w="5245"/>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rPr>
                <w:sz w:val="28"/>
                <w:szCs w:val="28"/>
                <w:lang w:eastAsia="en-US"/>
              </w:rPr>
            </w:pPr>
            <w:r>
              <w:rPr>
                <w:sz w:val="28"/>
                <w:szCs w:val="28"/>
                <w:lang w:eastAsia="en-US"/>
              </w:rPr>
              <w:t>Трансферты из областного бюджета</w:t>
            </w:r>
          </w:p>
        </w:tc>
        <w:tc>
          <w:tcPr>
            <w:tcW w:type="dxa" w:w="1523"/>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4"/>
              <w:jc w:val="right"/>
              <w:rPr>
                <w:sz w:val="28"/>
                <w:szCs w:val="28"/>
                <w:lang w:eastAsia="en-US"/>
              </w:rPr>
            </w:pPr>
            <w:r>
              <w:rPr>
                <w:sz w:val="28"/>
                <w:szCs w:val="28"/>
                <w:lang w:eastAsia="en-US"/>
              </w:rPr>
              <w:t>5227013,0</w:t>
            </w:r>
          </w:p>
        </w:tc>
      </w:tr>
    </w:tbl>
    <w:p w:rsidRDefault="00AD4822" w:rsidP="00AD4822" w:rsidR="00AD4822">
      <w:pPr>
        <w:ind w:right="-2"/>
        <w:jc w:val="center"/>
        <w:rPr>
          <w:sz w:val="28"/>
          <w:szCs w:val="28"/>
          <w:lang w:val="kk-KZ"/>
        </w:rPr>
      </w:pPr>
    </w:p>
    <w:p w:rsidRDefault="00AD4822" w:rsidP="00AD4822" w:rsidR="00AD4822">
      <w:pPr>
        <w:ind w:right="-2"/>
        <w:jc w:val="center"/>
        <w:rPr>
          <w:sz w:val="28"/>
          <w:szCs w:val="28"/>
          <w:lang w:val="kk-KZ"/>
        </w:rPr>
      </w:pPr>
    </w:p>
    <w:p w:rsidRDefault="00AD4822" w:rsidP="00AD4822" w:rsidR="00AD4822">
      <w:pPr>
        <w:ind w:right="-2"/>
        <w:jc w:val="center"/>
        <w:rPr>
          <w:sz w:val="28"/>
          <w:szCs w:val="28"/>
          <w:lang w:val="kk-KZ"/>
        </w:rPr>
      </w:pPr>
    </w:p>
    <w:p w:rsidRDefault="00AD4822" w:rsidP="00AD4822" w:rsidR="00AD4822">
      <w:pPr>
        <w:ind w:right="-2"/>
        <w:jc w:val="center"/>
        <w:rPr>
          <w:sz w:val="28"/>
          <w:szCs w:val="28"/>
          <w:lang w:val="kk-KZ"/>
        </w:rPr>
      </w:pPr>
    </w:p>
    <w:p w:rsidRDefault="00AD4822" w:rsidP="00AD4822" w:rsidR="00AD4822">
      <w:pPr>
        <w:ind w:right="-2"/>
        <w:jc w:val="center"/>
        <w:rPr>
          <w:sz w:val="28"/>
          <w:szCs w:val="28"/>
          <w:lang w:val="kk-KZ"/>
        </w:rPr>
      </w:pPr>
    </w:p>
    <w:p w:rsidRDefault="00AD4822" w:rsidP="00AD4822" w:rsidR="00AD4822">
      <w:pPr>
        <w:ind w:right="-2"/>
        <w:jc w:val="center"/>
        <w:rPr>
          <w:sz w:val="28"/>
          <w:szCs w:val="28"/>
          <w:lang w:val="kk-KZ"/>
        </w:rPr>
      </w:pPr>
    </w:p>
    <w:p w:rsidRDefault="00AD4822" w:rsidP="00AD4822" w:rsidR="00AD4822">
      <w:pPr>
        <w:ind w:right="-2"/>
        <w:jc w:val="center"/>
        <w:rPr>
          <w:sz w:val="28"/>
          <w:szCs w:val="28"/>
          <w:lang w:val="kk-KZ"/>
        </w:rPr>
      </w:pPr>
    </w:p>
    <w:p w:rsidRDefault="00AD4822" w:rsidP="00AD4822" w:rsidR="00AD4822">
      <w:pPr>
        <w:ind w:right="-2"/>
        <w:jc w:val="center"/>
        <w:rPr>
          <w:sz w:val="28"/>
          <w:szCs w:val="28"/>
          <w:lang w:val="kk-KZ"/>
        </w:rPr>
      </w:pPr>
    </w:p>
    <w:p w:rsidRDefault="00AD4822" w:rsidP="00AD4822" w:rsidR="00AD4822">
      <w:pPr>
        <w:ind w:right="-2"/>
        <w:jc w:val="center"/>
        <w:rPr>
          <w:sz w:val="28"/>
          <w:szCs w:val="28"/>
          <w:lang w:val="kk-KZ"/>
        </w:rPr>
      </w:pPr>
    </w:p>
    <w:p w:rsidRDefault="00AD4822" w:rsidP="00AD4822" w:rsidR="00AD4822">
      <w:pPr>
        <w:ind w:right="-2"/>
        <w:jc w:val="center"/>
        <w:rPr>
          <w:sz w:val="28"/>
          <w:szCs w:val="28"/>
          <w:lang w:val="kk-KZ"/>
        </w:rPr>
      </w:pPr>
    </w:p>
    <w:p w:rsidRDefault="00AD4822" w:rsidP="00AD4822" w:rsidR="00AD4822">
      <w:pPr>
        <w:ind w:right="-2"/>
        <w:jc w:val="center"/>
        <w:rPr>
          <w:sz w:val="28"/>
          <w:szCs w:val="28"/>
          <w:lang w:val="kk-KZ"/>
        </w:rPr>
      </w:pPr>
    </w:p>
    <w:p w:rsidRDefault="00AD4822" w:rsidP="00AD4822" w:rsidR="00AD4822">
      <w:pPr>
        <w:ind w:right="-2"/>
        <w:jc w:val="center"/>
        <w:rPr>
          <w:sz w:val="28"/>
          <w:szCs w:val="28"/>
          <w:lang w:val="kk-KZ"/>
        </w:rPr>
      </w:pPr>
    </w:p>
    <w:p w:rsidRDefault="00AD4822" w:rsidP="00AD4822" w:rsidR="00AD4822">
      <w:pPr>
        <w:ind w:right="-2"/>
        <w:jc w:val="center"/>
        <w:rPr>
          <w:sz w:val="28"/>
          <w:szCs w:val="28"/>
          <w:lang w:val="kk-KZ"/>
        </w:rPr>
      </w:pPr>
    </w:p>
    <w:p w:rsidRDefault="00AD4822" w:rsidP="00AD4822" w:rsidR="00AD4822">
      <w:pPr>
        <w:ind w:right="-2"/>
        <w:jc w:val="center"/>
        <w:rPr>
          <w:sz w:val="28"/>
          <w:szCs w:val="28"/>
          <w:lang w:val="kk-KZ"/>
        </w:rPr>
      </w:pPr>
    </w:p>
    <w:p w:rsidRDefault="00AD4822" w:rsidP="00AD4822" w:rsidR="00AD4822">
      <w:pPr>
        <w:ind w:right="-2"/>
        <w:jc w:val="center"/>
        <w:rPr>
          <w:sz w:val="28"/>
          <w:szCs w:val="28"/>
          <w:lang w:val="kk-KZ"/>
        </w:rPr>
      </w:pPr>
    </w:p>
    <w:p w:rsidRDefault="00AD4822" w:rsidP="00AD4822" w:rsidR="00AD4822">
      <w:pPr>
        <w:ind w:right="-2"/>
        <w:jc w:val="center"/>
        <w:rPr>
          <w:sz w:val="28"/>
          <w:szCs w:val="28"/>
          <w:lang w:val="kk-KZ"/>
        </w:rPr>
      </w:pPr>
    </w:p>
    <w:p w:rsidRDefault="00AD4822" w:rsidP="00AD4822" w:rsidR="00AD4822">
      <w:pPr>
        <w:ind w:right="-2"/>
        <w:jc w:val="center"/>
        <w:rPr>
          <w:sz w:val="28"/>
          <w:szCs w:val="28"/>
          <w:lang w:val="kk-KZ"/>
        </w:rPr>
      </w:pPr>
    </w:p>
    <w:p w:rsidRDefault="00AD4822" w:rsidP="00AD4822" w:rsidR="00AD4822">
      <w:pPr>
        <w:ind w:right="-2"/>
        <w:jc w:val="center"/>
        <w:rPr>
          <w:sz w:val="28"/>
          <w:szCs w:val="28"/>
          <w:lang w:val="kk-KZ"/>
        </w:rPr>
      </w:pPr>
    </w:p>
    <w:p w:rsidRDefault="00AD4822" w:rsidP="00AD4822" w:rsidR="00AD4822">
      <w:pPr>
        <w:ind w:right="-2"/>
        <w:jc w:val="center"/>
        <w:rPr>
          <w:sz w:val="28"/>
          <w:szCs w:val="28"/>
          <w:lang w:val="kk-KZ"/>
        </w:rPr>
      </w:pPr>
    </w:p>
    <w:p w:rsidRDefault="00AD4822" w:rsidP="00AD4822" w:rsidR="00AD4822">
      <w:pPr>
        <w:ind w:right="-2"/>
        <w:jc w:val="center"/>
        <w:rPr>
          <w:sz w:val="28"/>
          <w:szCs w:val="28"/>
          <w:lang w:val="kk-KZ"/>
        </w:rPr>
      </w:pPr>
    </w:p>
    <w:p w:rsidRDefault="00AD4822" w:rsidP="00AD4822" w:rsidR="00AD4822">
      <w:pPr>
        <w:ind w:right="-2"/>
        <w:jc w:val="center"/>
        <w:rPr>
          <w:sz w:val="28"/>
          <w:szCs w:val="28"/>
          <w:lang w:val="kk-KZ"/>
        </w:rPr>
      </w:pPr>
    </w:p>
    <w:p w:rsidRDefault="00AD4822" w:rsidP="00AD4822" w:rsidR="00AD4822">
      <w:pPr>
        <w:ind w:right="-2"/>
        <w:jc w:val="center"/>
        <w:rPr>
          <w:sz w:val="28"/>
          <w:szCs w:val="28"/>
          <w:lang w:val="kk-KZ"/>
        </w:rPr>
      </w:pPr>
    </w:p>
    <w:p w:rsidRDefault="00AD4822" w:rsidP="00AD4822" w:rsidR="00AD4822">
      <w:pPr>
        <w:ind w:right="-2"/>
        <w:jc w:val="center"/>
        <w:rPr>
          <w:sz w:val="28"/>
          <w:szCs w:val="28"/>
          <w:lang w:val="kk-KZ"/>
        </w:rPr>
      </w:pPr>
    </w:p>
    <w:p w:rsidRDefault="00AD4822" w:rsidP="00AD4822" w:rsidR="00AD4822">
      <w:pPr>
        <w:ind w:right="-2"/>
        <w:jc w:val="center"/>
        <w:rPr>
          <w:sz w:val="28"/>
          <w:szCs w:val="28"/>
          <w:lang w:val="kk-KZ"/>
        </w:rPr>
      </w:pPr>
    </w:p>
    <w:p w:rsidRDefault="00AD4822" w:rsidP="00AD4822" w:rsidR="00AD4822">
      <w:pPr>
        <w:ind w:right="-2"/>
        <w:rPr>
          <w:sz w:val="28"/>
          <w:szCs w:val="28"/>
          <w:lang w:val="kk-KZ"/>
        </w:rPr>
      </w:pPr>
    </w:p>
    <w:tbl>
      <w:tblPr>
        <w:tblW w:type="dxa" w:w="9885"/>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noVBand="1" w:noHBand="0" w:lastColumn="0" w:firstColumn="1" w:lastRow="0" w:firstRow="1"/>
      </w:tblPr>
      <w:tblGrid>
        <w:gridCol w:w="958"/>
        <w:gridCol w:w="992"/>
        <w:gridCol w:w="851"/>
        <w:gridCol w:w="5668"/>
        <w:gridCol w:w="1416"/>
      </w:tblGrid>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rPr>
              <w:lastRenderedPageBreak/>
              <w:br w:type="page"/>
            </w:r>
            <w:r>
              <w:rPr>
                <w:sz w:val="28"/>
                <w:szCs w:val="28"/>
                <w:lang w:eastAsia="en-US"/>
              </w:rPr>
              <w:t>Функциональная группа</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rPr>
              <w:br w:type="page"/>
            </w:r>
            <w:r>
              <w:rPr>
                <w:sz w:val="28"/>
                <w:szCs w:val="28"/>
                <w:lang w:eastAsia="en-US"/>
              </w:rPr>
              <w:t>Администратор бюджетных программ</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rPr>
              <w:br w:type="page"/>
            </w:r>
            <w:r>
              <w:rPr>
                <w:sz w:val="28"/>
                <w:szCs w:val="28"/>
                <w:lang w:eastAsia="en-US"/>
              </w:rPr>
              <w:t>Программа</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Наименование</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jc w:val="center"/>
              <w:rPr>
                <w:sz w:val="28"/>
                <w:szCs w:val="28"/>
                <w:lang w:eastAsia="en-US"/>
              </w:rPr>
            </w:pPr>
            <w:r>
              <w:rPr>
                <w:sz w:val="28"/>
                <w:szCs w:val="28"/>
                <w:lang w:eastAsia="en-US"/>
              </w:rPr>
              <w:t>Сумма</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ind w:right="-2"/>
              <w:jc w:val="center"/>
              <w:rPr>
                <w:sz w:val="28"/>
                <w:szCs w:val="28"/>
                <w:lang w:eastAsia="en-US" w:val="kk-KZ"/>
              </w:rPr>
            </w:pPr>
            <w:r>
              <w:rPr>
                <w:sz w:val="28"/>
                <w:szCs w:val="28"/>
                <w:lang w:eastAsia="en-US" w:val="kk-KZ"/>
              </w:rPr>
              <w:t>1</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ind w:right="-2"/>
              <w:jc w:val="center"/>
              <w:rPr>
                <w:sz w:val="28"/>
                <w:szCs w:val="28"/>
                <w:lang w:eastAsia="en-US" w:val="kk-KZ"/>
              </w:rPr>
            </w:pPr>
            <w:r>
              <w:rPr>
                <w:sz w:val="28"/>
                <w:szCs w:val="28"/>
                <w:lang w:eastAsia="en-US" w:val="kk-KZ"/>
              </w:rPr>
              <w:t>2</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ind w:right="-2"/>
              <w:jc w:val="center"/>
              <w:rPr>
                <w:sz w:val="28"/>
                <w:szCs w:val="28"/>
                <w:lang w:eastAsia="en-US" w:val="kk-KZ"/>
              </w:rPr>
            </w:pPr>
            <w:r>
              <w:rPr>
                <w:sz w:val="28"/>
                <w:szCs w:val="28"/>
                <w:lang w:eastAsia="en-US" w:val="kk-KZ"/>
              </w:rPr>
              <w:t>3</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ind w:right="-2"/>
              <w:jc w:val="center"/>
              <w:rPr>
                <w:sz w:val="28"/>
                <w:szCs w:val="28"/>
                <w:lang w:eastAsia="en-US" w:val="kk-KZ"/>
              </w:rPr>
            </w:pPr>
            <w:r>
              <w:rPr>
                <w:sz w:val="28"/>
                <w:szCs w:val="28"/>
                <w:lang w:eastAsia="en-US" w:val="kk-KZ"/>
              </w:rPr>
              <w:t>4</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overflowPunct w:val="false"/>
              <w:autoSpaceDE w:val="false"/>
              <w:autoSpaceDN w:val="false"/>
              <w:adjustRightInd w:val="false"/>
              <w:spacing w:lineRule="auto" w:line="254"/>
              <w:ind w:right="-2"/>
              <w:jc w:val="center"/>
              <w:rPr>
                <w:sz w:val="28"/>
                <w:szCs w:val="28"/>
                <w:lang w:eastAsia="en-US" w:val="kk-KZ"/>
              </w:rPr>
            </w:pPr>
            <w:r>
              <w:rPr>
                <w:sz w:val="28"/>
                <w:szCs w:val="28"/>
                <w:lang w:eastAsia="en-US" w:val="kk-KZ"/>
              </w:rPr>
              <w:t>5</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vAlign w:val="bottom"/>
            <w:hideMark/>
          </w:tcPr>
          <w:p w:rsidRDefault="00AD4822" w:rsidR="00AD4822">
            <w:pPr>
              <w:pStyle w:val="afb"/>
              <w:spacing w:lineRule="auto" w:line="254"/>
              <w:rPr>
                <w:sz w:val="28"/>
                <w:szCs w:val="28"/>
                <w:lang w:eastAsia="en-US"/>
              </w:rPr>
            </w:pPr>
            <w:r>
              <w:rPr>
                <w:sz w:val="28"/>
                <w:szCs w:val="28"/>
                <w:lang w:eastAsia="en-US"/>
              </w:rPr>
              <w:t>II. Затраты</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8074201,4</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01</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Государственные услуги общего характера</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300693,8</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112</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xml:space="preserve">Аппарат </w:t>
            </w:r>
            <w:proofErr w:type="spellStart"/>
            <w:r>
              <w:rPr>
                <w:sz w:val="28"/>
                <w:szCs w:val="28"/>
                <w:lang w:eastAsia="en-US"/>
              </w:rPr>
              <w:t>маслихата</w:t>
            </w:r>
            <w:proofErr w:type="spellEnd"/>
            <w:r>
              <w:rPr>
                <w:sz w:val="28"/>
                <w:szCs w:val="28"/>
                <w:lang w:eastAsia="en-US"/>
              </w:rPr>
              <w:t xml:space="preserve"> района (города областного значения)</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20814,8</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001</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xml:space="preserve">Услуги по обеспечению деятельности </w:t>
            </w:r>
            <w:proofErr w:type="spellStart"/>
            <w:r>
              <w:rPr>
                <w:sz w:val="28"/>
                <w:szCs w:val="28"/>
                <w:lang w:eastAsia="en-US"/>
              </w:rPr>
              <w:t>маслихата</w:t>
            </w:r>
            <w:proofErr w:type="spellEnd"/>
            <w:r>
              <w:rPr>
                <w:sz w:val="28"/>
                <w:szCs w:val="28"/>
                <w:lang w:eastAsia="en-US"/>
              </w:rPr>
              <w:t xml:space="preserve"> района (города областного значения)</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20814,8</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122</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xml:space="preserve">Аппарат </w:t>
            </w:r>
            <w:proofErr w:type="spellStart"/>
            <w:r>
              <w:rPr>
                <w:sz w:val="28"/>
                <w:szCs w:val="28"/>
                <w:lang w:eastAsia="en-US"/>
              </w:rPr>
              <w:t>акима</w:t>
            </w:r>
            <w:proofErr w:type="spellEnd"/>
            <w:r>
              <w:rPr>
                <w:sz w:val="28"/>
                <w:szCs w:val="28"/>
                <w:lang w:eastAsia="en-US"/>
              </w:rPr>
              <w:t xml:space="preserve"> района (города областного значения)</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179026,0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001</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xml:space="preserve">Услуги по обеспечению деятельности </w:t>
            </w:r>
            <w:proofErr w:type="spellStart"/>
            <w:r>
              <w:rPr>
                <w:sz w:val="28"/>
                <w:szCs w:val="28"/>
                <w:lang w:eastAsia="en-US"/>
              </w:rPr>
              <w:t>акима</w:t>
            </w:r>
            <w:proofErr w:type="spellEnd"/>
            <w:r>
              <w:rPr>
                <w:sz w:val="28"/>
                <w:szCs w:val="28"/>
                <w:lang w:eastAsia="en-US"/>
              </w:rPr>
              <w:t xml:space="preserve"> района (города областного значения)</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143297,0</w:t>
            </w:r>
          </w:p>
        </w:tc>
      </w:tr>
      <w:tr w:rsidTr="00BE3A79" w:rsidR="00AD4822">
        <w:tc>
          <w:tcPr>
            <w:tcW w:type="dxa" w:w="958"/>
            <w:tcBorders>
              <w:top w:space="0" w:sz="4" w:color="auto" w:val="single"/>
              <w:left w:space="0" w:sz="4" w:color="auto" w:val="single"/>
              <w:bottom w:space="0" w:sz="4" w:color="auto" w:val="single"/>
              <w:right w:space="0" w:sz="4" w:color="auto" w:val="single"/>
            </w:tcBorders>
          </w:tcPr>
          <w:p w:rsidRDefault="00AD4822" w:rsidR="00AD4822">
            <w:pPr>
              <w:pStyle w:val="afb"/>
              <w:spacing w:lineRule="auto" w:line="254"/>
              <w:rPr>
                <w:sz w:val="28"/>
                <w:szCs w:val="28"/>
                <w:lang w:eastAsia="en-US"/>
              </w:rPr>
            </w:pPr>
          </w:p>
        </w:tc>
        <w:tc>
          <w:tcPr>
            <w:tcW w:type="dxa" w:w="992"/>
            <w:tcBorders>
              <w:top w:space="0" w:sz="4" w:color="auto" w:val="single"/>
              <w:left w:space="0" w:sz="4" w:color="auto" w:val="single"/>
              <w:bottom w:space="0" w:sz="4" w:color="auto" w:val="single"/>
              <w:right w:space="0" w:sz="4" w:color="auto" w:val="single"/>
            </w:tcBorders>
          </w:tcPr>
          <w:p w:rsidRDefault="00AD4822" w:rsidR="00AD4822">
            <w:pPr>
              <w:pStyle w:val="afb"/>
              <w:spacing w:lineRule="auto" w:line="254"/>
              <w:rPr>
                <w:sz w:val="28"/>
                <w:szCs w:val="28"/>
                <w:lang w:eastAsia="en-US"/>
              </w:rPr>
            </w:pP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rPr>
                <w:sz w:val="28"/>
                <w:szCs w:val="28"/>
                <w:lang w:eastAsia="en-US"/>
              </w:rPr>
            </w:pPr>
            <w:r>
              <w:rPr>
                <w:sz w:val="28"/>
                <w:szCs w:val="28"/>
                <w:lang w:eastAsia="en-US"/>
              </w:rPr>
              <w:t>003</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rPr>
                <w:sz w:val="28"/>
                <w:szCs w:val="28"/>
                <w:lang w:eastAsia="en-US"/>
              </w:rPr>
            </w:pPr>
            <w:r>
              <w:rPr>
                <w:sz w:val="28"/>
                <w:szCs w:val="28"/>
                <w:lang w:eastAsia="en-US"/>
              </w:rPr>
              <w:t>Капитальные расходы государственного органа</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21948,0</w:t>
            </w:r>
          </w:p>
        </w:tc>
      </w:tr>
      <w:tr w:rsidTr="00BE3A79" w:rsidR="00AD4822">
        <w:tc>
          <w:tcPr>
            <w:tcW w:type="dxa" w:w="958"/>
            <w:tcBorders>
              <w:top w:space="0" w:sz="4" w:color="auto" w:val="single"/>
              <w:left w:space="0" w:sz="4" w:color="auto" w:val="single"/>
              <w:bottom w:space="0" w:sz="4" w:color="auto" w:val="single"/>
              <w:right w:space="0" w:sz="4" w:color="auto" w:val="single"/>
            </w:tcBorders>
          </w:tcPr>
          <w:p w:rsidRDefault="00AD4822" w:rsidR="00AD4822">
            <w:pPr>
              <w:pStyle w:val="afb"/>
              <w:spacing w:lineRule="auto" w:line="254"/>
              <w:rPr>
                <w:sz w:val="28"/>
                <w:szCs w:val="28"/>
                <w:lang w:eastAsia="en-US"/>
              </w:rPr>
            </w:pPr>
          </w:p>
        </w:tc>
        <w:tc>
          <w:tcPr>
            <w:tcW w:type="dxa" w:w="992"/>
            <w:tcBorders>
              <w:top w:space="0" w:sz="4" w:color="auto" w:val="single"/>
              <w:left w:space="0" w:sz="4" w:color="auto" w:val="single"/>
              <w:bottom w:space="0" w:sz="4" w:color="auto" w:val="single"/>
              <w:right w:space="0" w:sz="4" w:color="auto" w:val="single"/>
            </w:tcBorders>
          </w:tcPr>
          <w:p w:rsidRDefault="00AD4822" w:rsidR="00AD4822">
            <w:pPr>
              <w:pStyle w:val="afb"/>
              <w:spacing w:lineRule="auto" w:line="254"/>
              <w:rPr>
                <w:sz w:val="28"/>
                <w:szCs w:val="28"/>
                <w:lang w:eastAsia="en-US"/>
              </w:rPr>
            </w:pP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rPr>
                <w:sz w:val="28"/>
                <w:szCs w:val="28"/>
                <w:lang w:eastAsia="en-US"/>
              </w:rPr>
            </w:pPr>
            <w:r>
              <w:rPr>
                <w:sz w:val="28"/>
                <w:szCs w:val="28"/>
                <w:lang w:eastAsia="en-US"/>
              </w:rPr>
              <w:t>113</w:t>
            </w:r>
          </w:p>
        </w:tc>
        <w:tc>
          <w:tcPr>
            <w:tcW w:type="dxa" w:w="5668"/>
            <w:tcBorders>
              <w:top w:space="0" w:sz="4" w:color="auto" w:val="single"/>
              <w:left w:space="0" w:sz="4" w:color="auto" w:val="single"/>
              <w:bottom w:space="0" w:sz="4" w:color="auto" w:val="single"/>
              <w:right w:space="0" w:sz="4" w:color="auto" w:val="single"/>
            </w:tcBorders>
            <w:vAlign w:val="bottom"/>
            <w:hideMark/>
          </w:tcPr>
          <w:p w:rsidRDefault="00AD4822" w:rsidR="00AD4822">
            <w:pPr>
              <w:spacing w:lineRule="auto" w:line="256"/>
              <w:rPr>
                <w:color w:val="000000"/>
                <w:sz w:val="28"/>
                <w:szCs w:val="28"/>
                <w:lang w:eastAsia="en-US"/>
              </w:rPr>
            </w:pPr>
            <w:r>
              <w:rPr>
                <w:color w:val="000000"/>
                <w:sz w:val="28"/>
                <w:szCs w:val="28"/>
                <w:lang w:eastAsia="en-US"/>
              </w:rPr>
              <w:t>Целевые текущие трансферты нижестоящим бюджетам</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13781,0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color w:val="000000"/>
                <w:sz w:val="28"/>
                <w:szCs w:val="28"/>
                <w:lang w:eastAsia="en-US"/>
              </w:rPr>
            </w:pPr>
            <w:r>
              <w:rPr>
                <w:color w:val="000000"/>
                <w:sz w:val="28"/>
                <w:szCs w:val="28"/>
                <w:lang w:eastAsia="en-US"/>
              </w:rPr>
              <w:t>492</w:t>
            </w:r>
          </w:p>
        </w:tc>
        <w:tc>
          <w:tcPr>
            <w:tcW w:type="dxa" w:w="851"/>
            <w:tcBorders>
              <w:top w:space="0" w:sz="4" w:color="auto" w:val="single"/>
              <w:left w:space="0" w:sz="4" w:color="auto" w:val="single"/>
              <w:bottom w:space="0" w:sz="4" w:color="auto" w:val="single"/>
              <w:right w:space="0" w:sz="4" w:color="auto" w:val="single"/>
            </w:tcBorders>
            <w:vAlign w:val="bottom"/>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vAlign w:val="bottom"/>
            <w:hideMark/>
          </w:tcPr>
          <w:p w:rsidRDefault="00AD4822" w:rsidR="00AD4822">
            <w:pPr>
              <w:pStyle w:val="afb"/>
              <w:spacing w:lineRule="auto" w:line="254"/>
              <w:rPr>
                <w:color w:val="000000"/>
                <w:sz w:val="28"/>
                <w:szCs w:val="28"/>
                <w:lang w:eastAsia="en-US"/>
              </w:rPr>
            </w:pPr>
            <w:r>
              <w:rPr>
                <w:color w:val="000000"/>
                <w:sz w:val="28"/>
                <w:szCs w:val="28"/>
                <w:lang w:eastAsia="en-US"/>
              </w:rPr>
              <w:t>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26784,0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001</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xml:space="preserve">Услуги по реализации государственной политики на местном уровне в области жилищно-коммунального хозяйства, пассажирского транспорта, автомобильных дорог и жилищной инспекции </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21288,0</w:t>
            </w:r>
          </w:p>
        </w:tc>
      </w:tr>
      <w:tr w:rsidTr="00BE3A79" w:rsidR="00AD4822">
        <w:tc>
          <w:tcPr>
            <w:tcW w:type="dxa" w:w="958"/>
            <w:tcBorders>
              <w:top w:space="0" w:sz="4" w:color="auto" w:val="single"/>
              <w:left w:space="0" w:sz="4" w:color="auto" w:val="single"/>
              <w:bottom w:space="0" w:sz="4" w:color="auto" w:val="single"/>
              <w:right w:space="0" w:sz="4" w:color="auto" w:val="single"/>
            </w:tcBorders>
          </w:tcPr>
          <w:p w:rsidRDefault="00AD4822" w:rsidR="00AD4822">
            <w:pPr>
              <w:pStyle w:val="afb"/>
              <w:spacing w:lineRule="auto" w:line="254"/>
              <w:rPr>
                <w:sz w:val="28"/>
                <w:szCs w:val="28"/>
                <w:lang w:eastAsia="en-US"/>
              </w:rPr>
            </w:pPr>
          </w:p>
        </w:tc>
        <w:tc>
          <w:tcPr>
            <w:tcW w:type="dxa" w:w="992"/>
            <w:tcBorders>
              <w:top w:space="0" w:sz="4" w:color="auto" w:val="single"/>
              <w:left w:space="0" w:sz="4" w:color="auto" w:val="single"/>
              <w:bottom w:space="0" w:sz="4" w:color="auto" w:val="single"/>
              <w:right w:space="0" w:sz="4" w:color="auto" w:val="single"/>
            </w:tcBorders>
          </w:tcPr>
          <w:p w:rsidRDefault="00AD4822" w:rsidR="00AD4822">
            <w:pPr>
              <w:pStyle w:val="afb"/>
              <w:spacing w:lineRule="auto" w:line="254"/>
              <w:rPr>
                <w:sz w:val="28"/>
                <w:szCs w:val="28"/>
                <w:lang w:eastAsia="en-US"/>
              </w:rPr>
            </w:pP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rPr>
                <w:sz w:val="28"/>
                <w:szCs w:val="28"/>
                <w:lang w:eastAsia="en-US"/>
              </w:rPr>
            </w:pPr>
            <w:r>
              <w:rPr>
                <w:sz w:val="28"/>
                <w:szCs w:val="28"/>
                <w:lang w:eastAsia="en-US"/>
              </w:rPr>
              <w:t>113</w:t>
            </w:r>
          </w:p>
        </w:tc>
        <w:tc>
          <w:tcPr>
            <w:tcW w:type="dxa" w:w="5668"/>
            <w:tcBorders>
              <w:top w:space="0" w:sz="4" w:color="auto" w:val="single"/>
              <w:left w:space="0" w:sz="4" w:color="auto" w:val="single"/>
              <w:bottom w:space="0" w:sz="4" w:color="auto" w:val="single"/>
              <w:right w:space="0" w:sz="4" w:color="auto" w:val="single"/>
            </w:tcBorders>
            <w:vAlign w:val="bottom"/>
            <w:hideMark/>
          </w:tcPr>
          <w:p w:rsidRDefault="00AD4822" w:rsidR="00AD4822">
            <w:pPr>
              <w:spacing w:lineRule="auto" w:line="256"/>
              <w:rPr>
                <w:color w:val="000000"/>
                <w:sz w:val="28"/>
                <w:szCs w:val="28"/>
                <w:lang w:eastAsia="en-US"/>
              </w:rPr>
            </w:pPr>
            <w:r>
              <w:rPr>
                <w:color w:val="000000"/>
                <w:sz w:val="28"/>
                <w:szCs w:val="28"/>
                <w:lang w:eastAsia="en-US"/>
              </w:rPr>
              <w:t>Целевые текущие трансферты нижестоящим бюджетам</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5496,0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459</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vAlign w:val="bottom"/>
            <w:hideMark/>
          </w:tcPr>
          <w:p w:rsidRDefault="00AD4822" w:rsidR="00AD4822">
            <w:pPr>
              <w:pStyle w:val="afb"/>
              <w:spacing w:lineRule="auto" w:line="254"/>
              <w:rPr>
                <w:sz w:val="28"/>
                <w:szCs w:val="28"/>
                <w:lang w:eastAsia="en-US"/>
              </w:rPr>
            </w:pPr>
            <w:r>
              <w:rPr>
                <w:sz w:val="28"/>
                <w:szCs w:val="28"/>
                <w:lang w:eastAsia="en-US"/>
              </w:rPr>
              <w:t>Отдел экономики и финансов района (города областного значения)</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outlineLvl w:val="0"/>
              <w:rPr>
                <w:sz w:val="28"/>
                <w:szCs w:val="28"/>
                <w:lang w:eastAsia="en-US"/>
              </w:rPr>
            </w:pPr>
            <w:r>
              <w:rPr>
                <w:sz w:val="28"/>
                <w:szCs w:val="28"/>
                <w:lang w:eastAsia="en-US"/>
              </w:rPr>
              <w:t>57592,0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001</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xml:space="preserve">Услуги по реализации государственной политики в области формирования и развития экономической политики, государственного планирования, исполнения </w:t>
            </w:r>
            <w:r>
              <w:rPr>
                <w:sz w:val="28"/>
                <w:szCs w:val="28"/>
                <w:lang w:eastAsia="en-US"/>
              </w:rPr>
              <w:lastRenderedPageBreak/>
              <w:t>бюджета и управления коммунальной собственностью района (города областного значения)</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outlineLvl w:val="0"/>
              <w:rPr>
                <w:sz w:val="28"/>
                <w:szCs w:val="28"/>
                <w:lang w:eastAsia="en-US"/>
              </w:rPr>
            </w:pPr>
            <w:r>
              <w:rPr>
                <w:sz w:val="28"/>
                <w:szCs w:val="28"/>
                <w:lang w:eastAsia="en-US"/>
              </w:rPr>
              <w:lastRenderedPageBreak/>
              <w:t>55521,0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lastRenderedPageBreak/>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003</w:t>
            </w:r>
          </w:p>
        </w:tc>
        <w:tc>
          <w:tcPr>
            <w:tcW w:type="dxa" w:w="5668"/>
            <w:tcBorders>
              <w:top w:space="0" w:sz="4" w:color="auto" w:val="single"/>
              <w:left w:space="0" w:sz="4" w:color="auto" w:val="single"/>
              <w:bottom w:space="0" w:sz="4" w:color="auto" w:val="single"/>
              <w:right w:space="0" w:sz="4" w:color="auto" w:val="single"/>
            </w:tcBorders>
            <w:vAlign w:val="bottom"/>
            <w:hideMark/>
          </w:tcPr>
          <w:p w:rsidRDefault="00AD4822" w:rsidR="00AD4822">
            <w:pPr>
              <w:pStyle w:val="afb"/>
              <w:spacing w:lineRule="auto" w:line="254"/>
              <w:rPr>
                <w:sz w:val="28"/>
                <w:szCs w:val="28"/>
                <w:lang w:eastAsia="en-US"/>
              </w:rPr>
            </w:pPr>
            <w:r>
              <w:rPr>
                <w:sz w:val="28"/>
                <w:szCs w:val="28"/>
                <w:lang w:eastAsia="en-US"/>
              </w:rPr>
              <w:t>Проведение оценки имущества в целях налогообложения</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outlineLvl w:val="0"/>
              <w:rPr>
                <w:sz w:val="28"/>
                <w:szCs w:val="28"/>
                <w:lang w:eastAsia="en-US"/>
              </w:rPr>
            </w:pPr>
            <w:r>
              <w:rPr>
                <w:sz w:val="28"/>
                <w:szCs w:val="28"/>
                <w:lang w:eastAsia="en-US"/>
              </w:rPr>
              <w:t>1329,0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010</w:t>
            </w:r>
          </w:p>
        </w:tc>
        <w:tc>
          <w:tcPr>
            <w:tcW w:type="dxa" w:w="5668"/>
            <w:tcBorders>
              <w:top w:space="0" w:sz="4" w:color="auto" w:val="single"/>
              <w:left w:space="0" w:sz="4" w:color="auto" w:val="single"/>
              <w:bottom w:space="0" w:sz="4" w:color="auto" w:val="single"/>
              <w:right w:space="0" w:sz="4" w:color="auto" w:val="single"/>
            </w:tcBorders>
            <w:vAlign w:val="bottom"/>
            <w:hideMark/>
          </w:tcPr>
          <w:p w:rsidRDefault="00AD4822" w:rsidR="00AD4822">
            <w:pPr>
              <w:pStyle w:val="afb"/>
              <w:spacing w:lineRule="auto" w:line="254"/>
              <w:rPr>
                <w:sz w:val="28"/>
                <w:szCs w:val="28"/>
                <w:lang w:eastAsia="en-US"/>
              </w:rPr>
            </w:pPr>
            <w:r>
              <w:rPr>
                <w:sz w:val="28"/>
                <w:szCs w:val="28"/>
                <w:lang w:eastAsia="en-US"/>
              </w:rPr>
              <w:t xml:space="preserve">Приватизация, управление коммунальным имуществом, </w:t>
            </w:r>
            <w:proofErr w:type="spellStart"/>
            <w:r>
              <w:rPr>
                <w:sz w:val="28"/>
                <w:szCs w:val="28"/>
                <w:lang w:eastAsia="en-US"/>
              </w:rPr>
              <w:t>постприватизационная</w:t>
            </w:r>
            <w:proofErr w:type="spellEnd"/>
            <w:r>
              <w:rPr>
                <w:sz w:val="28"/>
                <w:szCs w:val="28"/>
                <w:lang w:eastAsia="en-US"/>
              </w:rPr>
              <w:t xml:space="preserve"> деятельность и регулирование споров, связанных с этим</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outlineLvl w:val="0"/>
              <w:rPr>
                <w:sz w:val="28"/>
                <w:szCs w:val="28"/>
                <w:lang w:eastAsia="en-US"/>
              </w:rPr>
            </w:pPr>
            <w:r>
              <w:rPr>
                <w:sz w:val="28"/>
                <w:szCs w:val="28"/>
                <w:lang w:eastAsia="en-US"/>
              </w:rPr>
              <w:t>742,0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493</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Отдел предпринимательства, промышленности и туризма района (города областного значения)</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outlineLvl w:val="0"/>
              <w:rPr>
                <w:sz w:val="28"/>
                <w:szCs w:val="28"/>
                <w:lang w:eastAsia="en-US"/>
              </w:rPr>
            </w:pPr>
            <w:r>
              <w:rPr>
                <w:sz w:val="28"/>
                <w:szCs w:val="28"/>
                <w:lang w:eastAsia="en-US"/>
              </w:rPr>
              <w:t>16477,0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001</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Услуги по реализации государственной политики на местном уровне в области развития предпринимательства, промышленности и туризма</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outlineLvl w:val="0"/>
              <w:rPr>
                <w:sz w:val="28"/>
                <w:szCs w:val="28"/>
                <w:lang w:eastAsia="en-US"/>
              </w:rPr>
            </w:pPr>
            <w:r>
              <w:rPr>
                <w:sz w:val="28"/>
                <w:szCs w:val="28"/>
                <w:lang w:eastAsia="en-US"/>
              </w:rPr>
              <w:t>16477,0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02</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Оборона</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12614,4</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122</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xml:space="preserve">Аппарат </w:t>
            </w:r>
            <w:proofErr w:type="spellStart"/>
            <w:r>
              <w:rPr>
                <w:sz w:val="28"/>
                <w:szCs w:val="28"/>
                <w:lang w:eastAsia="en-US"/>
              </w:rPr>
              <w:t>акима</w:t>
            </w:r>
            <w:proofErr w:type="spellEnd"/>
            <w:r>
              <w:rPr>
                <w:sz w:val="28"/>
                <w:szCs w:val="28"/>
                <w:lang w:eastAsia="en-US"/>
              </w:rPr>
              <w:t xml:space="preserve"> района (города областного значения)</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12614,4</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005</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Мероприятия в рамках исполнения всеобщей воинской обязанности</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5813,0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006</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Предупреждение и ликвидация чрезвычайных ситуаций масштаба района (города областного значения)</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6801,4</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06</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Социальная помощь и социальное обеспечение</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432268,9</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451</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Отдел занятости и социальных программ района (города областного значения)</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432268,9</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001</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33042,4</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002</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Программа занятости</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68138,6</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004</w:t>
            </w:r>
          </w:p>
        </w:tc>
        <w:tc>
          <w:tcPr>
            <w:tcW w:type="dxa" w:w="5668"/>
            <w:tcBorders>
              <w:top w:space="0" w:sz="4" w:color="auto" w:val="single"/>
              <w:left w:space="0" w:sz="4" w:color="auto" w:val="single"/>
              <w:bottom w:space="0" w:sz="4" w:color="auto" w:val="single"/>
              <w:right w:space="0" w:sz="4" w:color="auto" w:val="single"/>
            </w:tcBorders>
            <w:vAlign w:val="bottom"/>
            <w:hideMark/>
          </w:tcPr>
          <w:p w:rsidRDefault="00AD4822" w:rsidR="00AD4822">
            <w:pPr>
              <w:pStyle w:val="afb"/>
              <w:spacing w:lineRule="auto" w:line="254"/>
              <w:rPr>
                <w:color w:val="000000"/>
                <w:sz w:val="28"/>
                <w:szCs w:val="28"/>
                <w:lang w:eastAsia="en-US"/>
              </w:rPr>
            </w:pPr>
            <w:r>
              <w:rPr>
                <w:color w:val="000000"/>
                <w:sz w:val="28"/>
                <w:szCs w:val="28"/>
                <w:lang w:eastAsia="en-US"/>
              </w:rPr>
              <w:t>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47387,0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lastRenderedPageBreak/>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005</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Государственная адресная социальная помощь</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67440,0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006</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Оказание жилищной помощи</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4200,0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007</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Социальная помощь отдельным категориям нуждающихся граждан по решениям местных представительных органов</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51377,0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010</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Материальное обеспечение детей-инвалидов, воспитывающихся и обучающихся на дому</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1182,0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011</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Оплата услуг по зачислению, выплате и доставке пособий и других социальных выплат</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938,8</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014</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Оказание социальной помощи нуждающимся гражданам на дому</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72894,4</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017</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15158,0</w:t>
            </w:r>
          </w:p>
        </w:tc>
      </w:tr>
      <w:tr w:rsidTr="00BE3A79" w:rsidR="00AD4822">
        <w:tc>
          <w:tcPr>
            <w:tcW w:type="dxa" w:w="958"/>
            <w:tcBorders>
              <w:top w:space="0" w:sz="4" w:color="auto" w:val="single"/>
              <w:left w:space="0" w:sz="4" w:color="auto" w:val="single"/>
              <w:bottom w:space="0" w:sz="4" w:color="auto" w:val="single"/>
              <w:right w:space="0" w:sz="4" w:color="auto" w:val="single"/>
            </w:tcBorders>
          </w:tcPr>
          <w:p w:rsidRDefault="00AD4822" w:rsidR="00AD4822">
            <w:pPr>
              <w:pStyle w:val="afb"/>
              <w:spacing w:lineRule="auto" w:line="254"/>
              <w:rPr>
                <w:sz w:val="28"/>
                <w:szCs w:val="28"/>
                <w:lang w:eastAsia="en-US"/>
              </w:rPr>
            </w:pPr>
          </w:p>
        </w:tc>
        <w:tc>
          <w:tcPr>
            <w:tcW w:type="dxa" w:w="992"/>
            <w:tcBorders>
              <w:top w:space="0" w:sz="4" w:color="auto" w:val="single"/>
              <w:left w:space="0" w:sz="4" w:color="auto" w:val="single"/>
              <w:bottom w:space="0" w:sz="4" w:color="auto" w:val="single"/>
              <w:right w:space="0" w:sz="4" w:color="auto" w:val="single"/>
            </w:tcBorders>
          </w:tcPr>
          <w:p w:rsidRDefault="00AD4822" w:rsidR="00AD4822">
            <w:pPr>
              <w:pStyle w:val="afb"/>
              <w:spacing w:lineRule="auto" w:line="254"/>
              <w:rPr>
                <w:sz w:val="28"/>
                <w:szCs w:val="28"/>
                <w:lang w:eastAsia="en-US"/>
              </w:rPr>
            </w:pP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rPr>
                <w:sz w:val="28"/>
                <w:szCs w:val="28"/>
                <w:lang w:eastAsia="en-US"/>
              </w:rPr>
            </w:pPr>
            <w:r>
              <w:rPr>
                <w:sz w:val="28"/>
                <w:szCs w:val="28"/>
                <w:lang w:eastAsia="en-US"/>
              </w:rPr>
              <w:t>021</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rPr>
                <w:sz w:val="28"/>
                <w:szCs w:val="28"/>
                <w:lang w:eastAsia="en-US"/>
              </w:rPr>
            </w:pPr>
            <w:r>
              <w:rPr>
                <w:sz w:val="28"/>
                <w:szCs w:val="28"/>
                <w:lang w:eastAsia="en-US"/>
              </w:rPr>
              <w:t>Капитальные расходы государственного органа</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4679,0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023</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Обеспечение деятельности центров занятости населения</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48596,7</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050</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Обеспечение прав и улучшение качества жизни инвалидов в Республике Казахстан</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12138,0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054</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Размещение государственного социального заказа в неправительственных организациях</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5097,0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07</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Жилищно-коммунальное хозяйство</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1201723,0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color w:val="000000"/>
                <w:sz w:val="28"/>
                <w:szCs w:val="28"/>
                <w:lang w:eastAsia="en-US"/>
              </w:rPr>
            </w:pPr>
            <w:r>
              <w:rPr>
                <w:color w:val="000000"/>
                <w:sz w:val="28"/>
                <w:szCs w:val="28"/>
                <w:lang w:eastAsia="en-US"/>
              </w:rPr>
              <w:t>492</w:t>
            </w:r>
          </w:p>
        </w:tc>
        <w:tc>
          <w:tcPr>
            <w:tcW w:type="dxa" w:w="851"/>
            <w:tcBorders>
              <w:top w:space="0" w:sz="4" w:color="auto" w:val="single"/>
              <w:left w:space="0" w:sz="4" w:color="auto" w:val="single"/>
              <w:bottom w:space="0" w:sz="4" w:color="auto" w:val="single"/>
              <w:right w:space="0" w:sz="4" w:color="auto" w:val="single"/>
            </w:tcBorders>
            <w:vAlign w:val="bottom"/>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vAlign w:val="bottom"/>
            <w:hideMark/>
          </w:tcPr>
          <w:p w:rsidRDefault="00AD4822" w:rsidR="00AD4822">
            <w:pPr>
              <w:pStyle w:val="afb"/>
              <w:spacing w:lineRule="auto" w:line="254"/>
              <w:rPr>
                <w:color w:val="000000"/>
                <w:sz w:val="28"/>
                <w:szCs w:val="28"/>
                <w:lang w:eastAsia="en-US"/>
              </w:rPr>
            </w:pPr>
            <w:r>
              <w:rPr>
                <w:color w:val="000000"/>
                <w:sz w:val="28"/>
                <w:szCs w:val="28"/>
                <w:lang w:eastAsia="en-US"/>
              </w:rPr>
              <w:t>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572820,0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012</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Функционирование системы водоснабжения и водоотведения</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outlineLvl w:val="0"/>
              <w:rPr>
                <w:sz w:val="28"/>
                <w:szCs w:val="28"/>
                <w:lang w:eastAsia="en-US"/>
              </w:rPr>
            </w:pPr>
            <w:r>
              <w:rPr>
                <w:sz w:val="28"/>
                <w:szCs w:val="28"/>
                <w:lang w:eastAsia="en-US"/>
              </w:rPr>
              <w:t>224320,0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026</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Организация эксплуатации тепловых сетей, находящихся в коммунальной собственности районов (городов областного значения)</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outlineLvl w:val="0"/>
              <w:rPr>
                <w:sz w:val="28"/>
                <w:szCs w:val="28"/>
                <w:lang w:eastAsia="en-US"/>
              </w:rPr>
            </w:pPr>
            <w:r>
              <w:rPr>
                <w:sz w:val="28"/>
                <w:szCs w:val="28"/>
                <w:lang w:eastAsia="en-US"/>
              </w:rPr>
              <w:t>348500,0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467</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Отдел строительства района (города областного значения)</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outlineLvl w:val="0"/>
              <w:rPr>
                <w:sz w:val="28"/>
                <w:szCs w:val="28"/>
                <w:lang w:eastAsia="en-US"/>
              </w:rPr>
            </w:pPr>
            <w:r>
              <w:rPr>
                <w:sz w:val="28"/>
                <w:szCs w:val="28"/>
                <w:lang w:eastAsia="en-US"/>
              </w:rPr>
              <w:t>628903,0</w:t>
            </w:r>
          </w:p>
        </w:tc>
      </w:tr>
      <w:tr w:rsidTr="00BE3A79" w:rsidR="00AD4822">
        <w:tc>
          <w:tcPr>
            <w:tcW w:type="dxa" w:w="958"/>
            <w:tcBorders>
              <w:top w:space="0" w:sz="4" w:color="auto" w:val="single"/>
              <w:left w:space="0" w:sz="4" w:color="auto" w:val="single"/>
              <w:bottom w:space="0" w:sz="4" w:color="auto" w:val="single"/>
              <w:right w:space="0" w:sz="4" w:color="auto" w:val="single"/>
            </w:tcBorders>
          </w:tcPr>
          <w:p w:rsidRDefault="00AD4822" w:rsidR="00AD4822">
            <w:pPr>
              <w:pStyle w:val="afb"/>
              <w:spacing w:lineRule="auto" w:line="254"/>
              <w:rPr>
                <w:sz w:val="28"/>
                <w:szCs w:val="28"/>
                <w:lang w:eastAsia="en-US"/>
              </w:rPr>
            </w:pPr>
          </w:p>
        </w:tc>
        <w:tc>
          <w:tcPr>
            <w:tcW w:type="dxa" w:w="992"/>
            <w:tcBorders>
              <w:top w:space="0" w:sz="4" w:color="auto" w:val="single"/>
              <w:left w:space="0" w:sz="4" w:color="auto" w:val="single"/>
              <w:bottom w:space="0" w:sz="4" w:color="auto" w:val="single"/>
              <w:right w:space="0" w:sz="4" w:color="auto" w:val="single"/>
            </w:tcBorders>
          </w:tcPr>
          <w:p w:rsidRDefault="00AD4822" w:rsidR="00AD4822">
            <w:pPr>
              <w:pStyle w:val="afb"/>
              <w:spacing w:lineRule="auto" w:line="254"/>
              <w:rPr>
                <w:sz w:val="28"/>
                <w:szCs w:val="28"/>
                <w:lang w:eastAsia="en-US"/>
              </w:rPr>
            </w:pP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4"/>
              <w:outlineLvl w:val="0"/>
              <w:rPr>
                <w:sz w:val="28"/>
                <w:szCs w:val="28"/>
                <w:lang w:eastAsia="en-US"/>
              </w:rPr>
            </w:pPr>
            <w:r>
              <w:rPr>
                <w:sz w:val="28"/>
                <w:szCs w:val="28"/>
                <w:lang w:eastAsia="en-US"/>
              </w:rPr>
              <w:t>003</w:t>
            </w:r>
          </w:p>
        </w:tc>
        <w:tc>
          <w:tcPr>
            <w:tcW w:type="dxa" w:w="5668"/>
            <w:tcBorders>
              <w:top w:space="0" w:sz="4" w:color="auto" w:val="single"/>
              <w:left w:space="0" w:sz="4" w:color="auto" w:val="single"/>
              <w:bottom w:space="0" w:sz="4" w:color="auto" w:val="single"/>
              <w:right w:space="0" w:sz="4" w:color="auto" w:val="single"/>
            </w:tcBorders>
            <w:vAlign w:val="bottom"/>
            <w:hideMark/>
          </w:tcPr>
          <w:p w:rsidRDefault="00AD4822" w:rsidR="00AD4822">
            <w:pPr>
              <w:spacing w:lineRule="auto" w:line="254"/>
              <w:outlineLvl w:val="0"/>
              <w:rPr>
                <w:color w:val="000000"/>
                <w:sz w:val="28"/>
                <w:szCs w:val="28"/>
                <w:lang w:eastAsia="en-US"/>
              </w:rPr>
            </w:pPr>
            <w:r>
              <w:rPr>
                <w:color w:val="000000"/>
                <w:sz w:val="28"/>
                <w:szCs w:val="28"/>
                <w:lang w:eastAsia="en-US"/>
              </w:rPr>
              <w:t>Проектирование и (или) строительство, реконструкция жилья коммунального жилищного фонда</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outlineLvl w:val="0"/>
              <w:rPr>
                <w:sz w:val="28"/>
                <w:szCs w:val="28"/>
                <w:lang w:eastAsia="en-US"/>
              </w:rPr>
            </w:pPr>
            <w:r>
              <w:rPr>
                <w:sz w:val="28"/>
                <w:szCs w:val="28"/>
                <w:lang w:eastAsia="en-US"/>
              </w:rPr>
              <w:t>275183,0</w:t>
            </w:r>
          </w:p>
        </w:tc>
      </w:tr>
      <w:tr w:rsidTr="00BE3A79" w:rsidR="00AD4822">
        <w:tc>
          <w:tcPr>
            <w:tcW w:type="dxa" w:w="958"/>
            <w:tcBorders>
              <w:top w:space="0" w:sz="4" w:color="auto" w:val="single"/>
              <w:left w:space="0" w:sz="4" w:color="auto" w:val="single"/>
              <w:bottom w:space="0" w:sz="4" w:color="auto" w:val="single"/>
              <w:right w:space="0" w:sz="4" w:color="auto" w:val="single"/>
            </w:tcBorders>
          </w:tcPr>
          <w:p w:rsidRDefault="00AD4822" w:rsidR="00AD4822">
            <w:pPr>
              <w:pStyle w:val="afb"/>
              <w:spacing w:lineRule="auto" w:line="254"/>
              <w:rPr>
                <w:sz w:val="28"/>
                <w:szCs w:val="28"/>
                <w:lang w:eastAsia="en-US"/>
              </w:rPr>
            </w:pPr>
          </w:p>
        </w:tc>
        <w:tc>
          <w:tcPr>
            <w:tcW w:type="dxa" w:w="992"/>
            <w:tcBorders>
              <w:top w:space="0" w:sz="4" w:color="auto" w:val="single"/>
              <w:left w:space="0" w:sz="4" w:color="auto" w:val="single"/>
              <w:bottom w:space="0" w:sz="4" w:color="auto" w:val="single"/>
              <w:right w:space="0" w:sz="4" w:color="auto" w:val="single"/>
            </w:tcBorders>
          </w:tcPr>
          <w:p w:rsidRDefault="00AD4822" w:rsidR="00AD4822">
            <w:pPr>
              <w:pStyle w:val="afb"/>
              <w:spacing w:lineRule="auto" w:line="254"/>
              <w:rPr>
                <w:sz w:val="28"/>
                <w:szCs w:val="28"/>
                <w:lang w:eastAsia="en-US"/>
              </w:rPr>
            </w:pP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4"/>
              <w:outlineLvl w:val="0"/>
              <w:rPr>
                <w:sz w:val="28"/>
                <w:szCs w:val="28"/>
                <w:lang w:eastAsia="en-US"/>
              </w:rPr>
            </w:pPr>
            <w:r>
              <w:rPr>
                <w:sz w:val="28"/>
                <w:szCs w:val="28"/>
                <w:lang w:eastAsia="en-US"/>
              </w:rPr>
              <w:t>004</w:t>
            </w:r>
          </w:p>
        </w:tc>
        <w:tc>
          <w:tcPr>
            <w:tcW w:type="dxa" w:w="5668"/>
            <w:tcBorders>
              <w:top w:space="0" w:sz="4" w:color="auto" w:val="single"/>
              <w:left w:space="0" w:sz="4" w:color="auto" w:val="single"/>
              <w:bottom w:space="0" w:sz="4" w:color="auto" w:val="single"/>
              <w:right w:space="0" w:sz="4" w:color="auto" w:val="single"/>
            </w:tcBorders>
            <w:vAlign w:val="bottom"/>
            <w:hideMark/>
          </w:tcPr>
          <w:p w:rsidRDefault="00AD4822" w:rsidR="00AD4822">
            <w:pPr>
              <w:spacing w:lineRule="auto" w:line="254"/>
              <w:outlineLvl w:val="0"/>
              <w:rPr>
                <w:color w:val="000000"/>
                <w:sz w:val="28"/>
                <w:szCs w:val="28"/>
                <w:lang w:eastAsia="en-US"/>
              </w:rPr>
            </w:pPr>
            <w:r>
              <w:rPr>
                <w:color w:val="000000"/>
                <w:sz w:val="28"/>
                <w:szCs w:val="28"/>
                <w:lang w:eastAsia="en-US"/>
              </w:rPr>
              <w:t>Проектирование, развитие и (или) обустройство инженерно-коммуникационной инфраструктуры</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outlineLvl w:val="0"/>
              <w:rPr>
                <w:sz w:val="28"/>
                <w:szCs w:val="28"/>
                <w:lang w:eastAsia="en-US"/>
              </w:rPr>
            </w:pPr>
            <w:r>
              <w:rPr>
                <w:sz w:val="28"/>
                <w:szCs w:val="28"/>
                <w:lang w:eastAsia="en-US"/>
              </w:rPr>
              <w:t>3710,0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058</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Развитие системы водоснабжения и водоотведения в сельских населенных пунктах</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outlineLvl w:val="0"/>
              <w:rPr>
                <w:sz w:val="28"/>
                <w:szCs w:val="28"/>
                <w:lang w:eastAsia="en-US"/>
              </w:rPr>
            </w:pPr>
            <w:r>
              <w:rPr>
                <w:sz w:val="28"/>
                <w:szCs w:val="28"/>
                <w:lang w:eastAsia="en-US"/>
              </w:rPr>
              <w:t>350010,0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08</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Культура, спорт, туризм и информационное пространство</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452843,8</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455</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Отдел культуры и развития языков района (города областного значения)</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366976,0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001</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Услуги по реализации государственной политики на местном уровне в области развития языков и культуры</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10035,4</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003</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Поддержка культурно-досуговой работы</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288906,0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006</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Функционирование районных (городских) библиотек</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57944,6</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007</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Развитие государственного языка и других языков народа Казахстана</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10090,0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456</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Отдел внутренней политики района (города областного значения)</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50917,0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001</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24302,0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002</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xml:space="preserve">Услуги по проведению государственной информационной политики </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18240,0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003</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Реализация мероприятий в сфере молодежной политики</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8375,0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465</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Отдел физической культуры и спорта района (города областного значения)</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31050,8</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001</w:t>
            </w:r>
          </w:p>
        </w:tc>
        <w:tc>
          <w:tcPr>
            <w:tcW w:type="dxa" w:w="5668"/>
            <w:tcBorders>
              <w:top w:space="0" w:sz="4" w:color="auto" w:val="single"/>
              <w:left w:space="0" w:sz="4" w:color="auto" w:val="single"/>
              <w:bottom w:space="0" w:sz="4" w:color="auto" w:val="single"/>
              <w:right w:space="0" w:sz="4" w:color="auto" w:val="single"/>
            </w:tcBorders>
            <w:vAlign w:val="bottom"/>
            <w:hideMark/>
          </w:tcPr>
          <w:p w:rsidRDefault="00AD4822" w:rsidR="00AD4822">
            <w:pPr>
              <w:pStyle w:val="afb"/>
              <w:spacing w:lineRule="auto" w:line="254"/>
              <w:rPr>
                <w:sz w:val="28"/>
                <w:szCs w:val="28"/>
                <w:lang w:eastAsia="en-US"/>
              </w:rPr>
            </w:pPr>
            <w:r>
              <w:rPr>
                <w:sz w:val="28"/>
                <w:szCs w:val="28"/>
                <w:lang w:eastAsia="en-US"/>
              </w:rPr>
              <w:t>Услуги по реализации государственной политики на местном уровне в сфере физической культуры и спорта</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20639,8</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004</w:t>
            </w:r>
          </w:p>
        </w:tc>
        <w:tc>
          <w:tcPr>
            <w:tcW w:type="dxa" w:w="5668"/>
            <w:tcBorders>
              <w:top w:space="0" w:sz="4" w:color="auto" w:val="single"/>
              <w:left w:space="0" w:sz="4" w:color="auto" w:val="single"/>
              <w:bottom w:space="0" w:sz="4" w:color="auto" w:val="single"/>
              <w:right w:space="0" w:sz="4" w:color="auto" w:val="single"/>
            </w:tcBorders>
            <w:vAlign w:val="bottom"/>
            <w:hideMark/>
          </w:tcPr>
          <w:p w:rsidRDefault="00AD4822" w:rsidR="00AD4822">
            <w:pPr>
              <w:pStyle w:val="afb"/>
              <w:spacing w:lineRule="auto" w:line="254"/>
              <w:rPr>
                <w:color w:val="000000"/>
                <w:sz w:val="28"/>
                <w:szCs w:val="28"/>
                <w:lang w:eastAsia="en-US"/>
              </w:rPr>
            </w:pPr>
            <w:r>
              <w:rPr>
                <w:color w:val="000000"/>
                <w:sz w:val="28"/>
                <w:szCs w:val="28"/>
                <w:lang w:eastAsia="en-US"/>
              </w:rPr>
              <w:t xml:space="preserve">Капитальные расходы государственного органа </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1000,0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006</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xml:space="preserve">Проведение спортивных соревнований на </w:t>
            </w:r>
            <w:r>
              <w:rPr>
                <w:sz w:val="28"/>
                <w:szCs w:val="28"/>
                <w:lang w:eastAsia="en-US"/>
              </w:rPr>
              <w:lastRenderedPageBreak/>
              <w:t>районном (города областного значения) уровне</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lastRenderedPageBreak/>
              <w:t>5700,0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lastRenderedPageBreak/>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007</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outlineLvl w:val="0"/>
              <w:rPr>
                <w:sz w:val="28"/>
                <w:szCs w:val="28"/>
                <w:lang w:eastAsia="en-US"/>
              </w:rPr>
            </w:pPr>
            <w:r>
              <w:rPr>
                <w:sz w:val="28"/>
                <w:szCs w:val="28"/>
                <w:lang w:eastAsia="en-US"/>
              </w:rPr>
              <w:t>3711,0</w:t>
            </w:r>
          </w:p>
        </w:tc>
      </w:tr>
      <w:tr w:rsidTr="00BE3A79" w:rsidR="00AD4822">
        <w:tc>
          <w:tcPr>
            <w:tcW w:type="dxa" w:w="958"/>
            <w:tcBorders>
              <w:top w:space="0" w:sz="4" w:color="auto" w:val="single"/>
              <w:left w:space="0" w:sz="4" w:color="auto" w:val="single"/>
              <w:bottom w:space="0" w:sz="4" w:color="auto" w:val="single"/>
              <w:right w:space="0" w:sz="4" w:color="auto" w:val="single"/>
            </w:tcBorders>
          </w:tcPr>
          <w:p w:rsidRDefault="00AD4822" w:rsidR="00AD4822">
            <w:pPr>
              <w:pStyle w:val="afb"/>
              <w:spacing w:lineRule="auto" w:line="254"/>
              <w:rPr>
                <w:sz w:val="28"/>
                <w:szCs w:val="28"/>
                <w:lang w:eastAsia="en-US"/>
              </w:rPr>
            </w:pP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outlineLvl w:val="0"/>
              <w:rPr>
                <w:sz w:val="28"/>
                <w:szCs w:val="28"/>
                <w:lang w:eastAsia="en-US"/>
              </w:rPr>
            </w:pPr>
            <w:r>
              <w:rPr>
                <w:sz w:val="28"/>
                <w:szCs w:val="28"/>
                <w:lang w:eastAsia="en-US"/>
              </w:rPr>
              <w:t>467</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outlineLvl w:val="0"/>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outlineLvl w:val="0"/>
              <w:rPr>
                <w:sz w:val="28"/>
                <w:szCs w:val="28"/>
                <w:lang w:eastAsia="en-US"/>
              </w:rPr>
            </w:pPr>
            <w:r>
              <w:rPr>
                <w:sz w:val="28"/>
                <w:szCs w:val="28"/>
                <w:lang w:eastAsia="en-US"/>
              </w:rPr>
              <w:t>Отдел строительства района (города областного значения)</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outlineLvl w:val="0"/>
              <w:rPr>
                <w:sz w:val="28"/>
                <w:szCs w:val="28"/>
                <w:lang w:eastAsia="en-US"/>
              </w:rPr>
            </w:pPr>
            <w:r>
              <w:rPr>
                <w:sz w:val="28"/>
                <w:szCs w:val="28"/>
                <w:lang w:eastAsia="en-US"/>
              </w:rPr>
              <w:t>3900,0</w:t>
            </w:r>
          </w:p>
        </w:tc>
      </w:tr>
      <w:tr w:rsidTr="00BE3A79" w:rsidR="00AD4822">
        <w:tc>
          <w:tcPr>
            <w:tcW w:type="dxa" w:w="958"/>
            <w:tcBorders>
              <w:top w:space="0" w:sz="4" w:color="auto" w:val="single"/>
              <w:left w:space="0" w:sz="4" w:color="auto" w:val="single"/>
              <w:bottom w:space="0" w:sz="4" w:color="auto" w:val="single"/>
              <w:right w:space="0" w:sz="4" w:color="auto" w:val="single"/>
            </w:tcBorders>
          </w:tcPr>
          <w:p w:rsidRDefault="00AD4822" w:rsidR="00AD4822">
            <w:pPr>
              <w:pStyle w:val="afb"/>
              <w:spacing w:lineRule="auto" w:line="254"/>
              <w:rPr>
                <w:sz w:val="28"/>
                <w:szCs w:val="28"/>
                <w:lang w:eastAsia="en-US"/>
              </w:rPr>
            </w:pP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outlineLvl w:val="0"/>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outlineLvl w:val="0"/>
              <w:rPr>
                <w:sz w:val="28"/>
                <w:szCs w:val="28"/>
                <w:lang w:eastAsia="en-US"/>
              </w:rPr>
            </w:pPr>
            <w:r>
              <w:rPr>
                <w:sz w:val="28"/>
                <w:szCs w:val="28"/>
                <w:lang w:eastAsia="en-US"/>
              </w:rPr>
              <w:t>011</w:t>
            </w:r>
          </w:p>
        </w:tc>
        <w:tc>
          <w:tcPr>
            <w:tcW w:type="dxa" w:w="5668"/>
            <w:tcBorders>
              <w:top w:space="0" w:sz="4" w:color="auto" w:val="single"/>
              <w:left w:space="0" w:sz="4" w:color="auto" w:val="single"/>
              <w:bottom w:space="0" w:sz="4" w:color="auto" w:val="single"/>
              <w:right w:space="0" w:sz="4" w:color="auto" w:val="single"/>
            </w:tcBorders>
            <w:vAlign w:val="bottom"/>
            <w:hideMark/>
          </w:tcPr>
          <w:p w:rsidRDefault="00AD4822" w:rsidR="00AD4822">
            <w:pPr>
              <w:spacing w:lineRule="auto" w:line="256"/>
              <w:outlineLvl w:val="0"/>
              <w:rPr>
                <w:color w:val="000000"/>
                <w:sz w:val="28"/>
                <w:szCs w:val="28"/>
                <w:lang w:eastAsia="en-US"/>
              </w:rPr>
            </w:pPr>
            <w:r>
              <w:rPr>
                <w:color w:val="000000"/>
                <w:sz w:val="28"/>
                <w:szCs w:val="28"/>
                <w:lang w:eastAsia="en-US"/>
              </w:rPr>
              <w:t>Развитие объектов культуры</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outlineLvl w:val="0"/>
              <w:rPr>
                <w:sz w:val="28"/>
                <w:szCs w:val="28"/>
                <w:lang w:eastAsia="en-US"/>
              </w:rPr>
            </w:pPr>
            <w:r>
              <w:rPr>
                <w:sz w:val="28"/>
                <w:szCs w:val="28"/>
                <w:lang w:eastAsia="en-US"/>
              </w:rPr>
              <w:t>3900,0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10</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165468,1</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459</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vAlign w:val="bottom"/>
            <w:hideMark/>
          </w:tcPr>
          <w:p w:rsidRDefault="00AD4822" w:rsidR="00AD4822">
            <w:pPr>
              <w:pStyle w:val="afb"/>
              <w:spacing w:lineRule="auto" w:line="254"/>
              <w:rPr>
                <w:sz w:val="28"/>
                <w:szCs w:val="28"/>
                <w:lang w:eastAsia="en-US"/>
              </w:rPr>
            </w:pPr>
            <w:r>
              <w:rPr>
                <w:sz w:val="28"/>
                <w:szCs w:val="28"/>
                <w:lang w:eastAsia="en-US"/>
              </w:rPr>
              <w:t>Отдел экономики и финансов района (города областного значения)</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134444,6</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099</w:t>
            </w:r>
          </w:p>
        </w:tc>
        <w:tc>
          <w:tcPr>
            <w:tcW w:type="dxa" w:w="5668"/>
            <w:tcBorders>
              <w:top w:space="0" w:sz="4" w:color="auto" w:val="single"/>
              <w:left w:space="0" w:sz="4" w:color="auto" w:val="single"/>
              <w:bottom w:space="0" w:sz="4" w:color="auto" w:val="single"/>
              <w:right w:space="0" w:sz="4" w:color="auto" w:val="single"/>
            </w:tcBorders>
            <w:vAlign w:val="bottom"/>
            <w:hideMark/>
          </w:tcPr>
          <w:p w:rsidRDefault="00AD4822" w:rsidR="00AD4822">
            <w:pPr>
              <w:pStyle w:val="afb"/>
              <w:spacing w:lineRule="auto" w:line="254"/>
              <w:rPr>
                <w:sz w:val="28"/>
                <w:szCs w:val="28"/>
                <w:lang w:eastAsia="en-US"/>
              </w:rPr>
            </w:pPr>
            <w:r>
              <w:rPr>
                <w:sz w:val="28"/>
                <w:szCs w:val="28"/>
                <w:lang w:eastAsia="en-US"/>
              </w:rPr>
              <w:t xml:space="preserve">Реализация мер по оказанию социальной поддержки специалистов  </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134444,6</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462</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vAlign w:val="bottom"/>
            <w:hideMark/>
          </w:tcPr>
          <w:p w:rsidRDefault="00AD4822" w:rsidR="00AD4822">
            <w:pPr>
              <w:pStyle w:val="afb"/>
              <w:spacing w:lineRule="auto" w:line="254"/>
              <w:rPr>
                <w:sz w:val="28"/>
                <w:szCs w:val="28"/>
                <w:lang w:eastAsia="en-US"/>
              </w:rPr>
            </w:pPr>
            <w:r>
              <w:rPr>
                <w:sz w:val="28"/>
                <w:szCs w:val="28"/>
                <w:lang w:eastAsia="en-US"/>
              </w:rPr>
              <w:t>Отдел сельского хозяйства района (города областного значения)</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16131,0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001</w:t>
            </w:r>
          </w:p>
        </w:tc>
        <w:tc>
          <w:tcPr>
            <w:tcW w:type="dxa" w:w="5668"/>
            <w:tcBorders>
              <w:top w:space="0" w:sz="4" w:color="auto" w:val="single"/>
              <w:left w:space="0" w:sz="4" w:color="auto" w:val="single"/>
              <w:bottom w:space="0" w:sz="4" w:color="auto" w:val="single"/>
              <w:right w:space="0" w:sz="4" w:color="auto" w:val="single"/>
            </w:tcBorders>
            <w:vAlign w:val="bottom"/>
            <w:hideMark/>
          </w:tcPr>
          <w:p w:rsidRDefault="00AD4822" w:rsidR="00AD4822">
            <w:pPr>
              <w:pStyle w:val="afb"/>
              <w:spacing w:lineRule="auto" w:line="254"/>
              <w:rPr>
                <w:sz w:val="28"/>
                <w:szCs w:val="28"/>
                <w:lang w:eastAsia="en-US"/>
              </w:rPr>
            </w:pPr>
            <w:r>
              <w:rPr>
                <w:sz w:val="28"/>
                <w:szCs w:val="28"/>
                <w:lang w:eastAsia="en-US"/>
              </w:rPr>
              <w:t xml:space="preserve">Услуги по реализации государственной политики на местном уровне в сфере сельского хозяйства </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16131,0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463</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Отдел земельных отношений района (города областного значения)</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14892,5</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001</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13994,5</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006</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Землеустройство, проводимое при установлении границ районов, городов областного значения, районного значения, сельских округов, поселков, сел</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898,0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11</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Промышленность, архитектурная, градостроительная и строительная деятельность</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45235,7</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467</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vAlign w:val="bottom"/>
            <w:hideMark/>
          </w:tcPr>
          <w:p w:rsidRDefault="00AD4822" w:rsidR="00AD4822">
            <w:pPr>
              <w:pStyle w:val="afb"/>
              <w:spacing w:lineRule="auto" w:line="254"/>
              <w:rPr>
                <w:color w:val="000000"/>
                <w:sz w:val="28"/>
                <w:szCs w:val="28"/>
                <w:lang w:eastAsia="en-US"/>
              </w:rPr>
            </w:pPr>
            <w:r>
              <w:rPr>
                <w:color w:val="000000"/>
                <w:sz w:val="28"/>
                <w:szCs w:val="28"/>
                <w:lang w:eastAsia="en-US"/>
              </w:rPr>
              <w:t>Отдел строительства района (города областного значения)</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11766,7</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001</w:t>
            </w:r>
          </w:p>
        </w:tc>
        <w:tc>
          <w:tcPr>
            <w:tcW w:type="dxa" w:w="5668"/>
            <w:tcBorders>
              <w:top w:space="0" w:sz="4" w:color="auto" w:val="single"/>
              <w:left w:space="0" w:sz="4" w:color="auto" w:val="single"/>
              <w:bottom w:space="0" w:sz="4" w:color="auto" w:val="single"/>
              <w:right w:space="0" w:sz="4" w:color="auto" w:val="single"/>
            </w:tcBorders>
            <w:vAlign w:val="bottom"/>
            <w:hideMark/>
          </w:tcPr>
          <w:p w:rsidRDefault="00AD4822" w:rsidR="00AD4822">
            <w:pPr>
              <w:pStyle w:val="afb"/>
              <w:spacing w:lineRule="auto" w:line="254"/>
              <w:rPr>
                <w:color w:val="000000"/>
                <w:sz w:val="28"/>
                <w:szCs w:val="28"/>
                <w:lang w:eastAsia="en-US"/>
              </w:rPr>
            </w:pPr>
            <w:r>
              <w:rPr>
                <w:color w:val="000000"/>
                <w:sz w:val="28"/>
                <w:szCs w:val="28"/>
                <w:lang w:eastAsia="en-US"/>
              </w:rPr>
              <w:t>Услуги по реализации государственной политики на местном уровне в области строительства</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11766,7</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lastRenderedPageBreak/>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468</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vAlign w:val="bottom"/>
            <w:hideMark/>
          </w:tcPr>
          <w:p w:rsidRDefault="00AD4822" w:rsidR="00AD4822">
            <w:pPr>
              <w:pStyle w:val="afb"/>
              <w:spacing w:lineRule="auto" w:line="254"/>
              <w:rPr>
                <w:color w:val="000000"/>
                <w:sz w:val="28"/>
                <w:szCs w:val="28"/>
                <w:lang w:eastAsia="en-US"/>
              </w:rPr>
            </w:pPr>
            <w:r>
              <w:rPr>
                <w:color w:val="000000"/>
                <w:sz w:val="28"/>
                <w:szCs w:val="28"/>
                <w:lang w:eastAsia="en-US"/>
              </w:rPr>
              <w:t>Отдел архитектуры и градостроительства района (города областного значения)</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33469,0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001</w:t>
            </w:r>
          </w:p>
        </w:tc>
        <w:tc>
          <w:tcPr>
            <w:tcW w:type="dxa" w:w="5668"/>
            <w:tcBorders>
              <w:top w:space="0" w:sz="4" w:color="auto" w:val="single"/>
              <w:left w:space="0" w:sz="4" w:color="auto" w:val="single"/>
              <w:bottom w:space="0" w:sz="4" w:color="auto" w:val="single"/>
              <w:right w:space="0" w:sz="4" w:color="auto" w:val="single"/>
            </w:tcBorders>
            <w:vAlign w:val="bottom"/>
            <w:hideMark/>
          </w:tcPr>
          <w:p w:rsidRDefault="00AD4822" w:rsidR="00AD4822">
            <w:pPr>
              <w:pStyle w:val="afb"/>
              <w:spacing w:lineRule="auto" w:line="254"/>
              <w:rPr>
                <w:color w:val="000000"/>
                <w:sz w:val="28"/>
                <w:szCs w:val="28"/>
                <w:lang w:eastAsia="en-US"/>
              </w:rPr>
            </w:pPr>
            <w:r>
              <w:rPr>
                <w:color w:val="000000"/>
                <w:sz w:val="28"/>
                <w:szCs w:val="28"/>
                <w:lang w:eastAsia="en-US"/>
              </w:rPr>
              <w:t xml:space="preserve">Услуги по реализации государственной политики  в области  архитектуры и градостроительства на местном уровне  </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9936,0</w:t>
            </w:r>
          </w:p>
        </w:tc>
      </w:tr>
      <w:tr w:rsidTr="00BE3A79" w:rsidR="00AD4822">
        <w:tc>
          <w:tcPr>
            <w:tcW w:type="dxa" w:w="958"/>
            <w:tcBorders>
              <w:top w:space="0" w:sz="4" w:color="auto" w:val="single"/>
              <w:left w:space="0" w:sz="4" w:color="auto" w:val="single"/>
              <w:bottom w:space="0" w:sz="4" w:color="auto" w:val="single"/>
              <w:right w:space="0" w:sz="4" w:color="auto" w:val="single"/>
            </w:tcBorders>
          </w:tcPr>
          <w:p w:rsidRDefault="00AD4822" w:rsidR="00AD4822">
            <w:pPr>
              <w:pStyle w:val="afb"/>
              <w:spacing w:lineRule="auto" w:line="254"/>
              <w:rPr>
                <w:sz w:val="28"/>
                <w:szCs w:val="28"/>
                <w:lang w:eastAsia="en-US"/>
              </w:rPr>
            </w:pPr>
          </w:p>
        </w:tc>
        <w:tc>
          <w:tcPr>
            <w:tcW w:type="dxa" w:w="992"/>
            <w:tcBorders>
              <w:top w:space="0" w:sz="4" w:color="auto" w:val="single"/>
              <w:left w:space="0" w:sz="4" w:color="auto" w:val="single"/>
              <w:bottom w:space="0" w:sz="4" w:color="auto" w:val="single"/>
              <w:right w:space="0" w:sz="4" w:color="auto" w:val="single"/>
            </w:tcBorders>
          </w:tcPr>
          <w:p w:rsidRDefault="00AD4822" w:rsidR="00AD4822">
            <w:pPr>
              <w:pStyle w:val="afb"/>
              <w:spacing w:lineRule="auto" w:line="254"/>
              <w:rPr>
                <w:sz w:val="28"/>
                <w:szCs w:val="28"/>
                <w:lang w:eastAsia="en-US"/>
              </w:rPr>
            </w:pP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003</w:t>
            </w:r>
          </w:p>
        </w:tc>
        <w:tc>
          <w:tcPr>
            <w:tcW w:type="dxa" w:w="5668"/>
            <w:tcBorders>
              <w:top w:space="0" w:sz="4" w:color="auto" w:val="single"/>
              <w:left w:space="0" w:sz="4" w:color="auto" w:val="single"/>
              <w:bottom w:space="0" w:sz="4" w:color="auto" w:val="single"/>
              <w:right w:space="0" w:sz="4" w:color="auto" w:val="single"/>
            </w:tcBorders>
            <w:vAlign w:val="bottom"/>
            <w:hideMark/>
          </w:tcPr>
          <w:p w:rsidRDefault="00AD4822" w:rsidR="00AD4822">
            <w:pPr>
              <w:spacing w:lineRule="auto" w:line="256"/>
              <w:rPr>
                <w:color w:val="000000"/>
                <w:sz w:val="28"/>
                <w:szCs w:val="28"/>
                <w:lang w:eastAsia="en-US"/>
              </w:rPr>
            </w:pPr>
            <w:r>
              <w:rPr>
                <w:color w:val="000000"/>
                <w:sz w:val="28"/>
                <w:szCs w:val="28"/>
                <w:lang w:eastAsia="en-US"/>
              </w:rPr>
              <w:t>Разработка схем градостроительного развития территории района и генеральных планов населенных пунктов</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23533,0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12</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Транспорт и коммуникации</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319373,0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color w:val="000000"/>
                <w:sz w:val="28"/>
                <w:szCs w:val="28"/>
                <w:lang w:eastAsia="en-US"/>
              </w:rPr>
            </w:pPr>
            <w:r>
              <w:rPr>
                <w:color w:val="000000"/>
                <w:sz w:val="28"/>
                <w:szCs w:val="28"/>
                <w:lang w:eastAsia="en-US"/>
              </w:rPr>
              <w:t>492</w:t>
            </w:r>
          </w:p>
        </w:tc>
        <w:tc>
          <w:tcPr>
            <w:tcW w:type="dxa" w:w="851"/>
            <w:tcBorders>
              <w:top w:space="0" w:sz="4" w:color="auto" w:val="single"/>
              <w:left w:space="0" w:sz="4" w:color="auto" w:val="single"/>
              <w:bottom w:space="0" w:sz="4" w:color="auto" w:val="single"/>
              <w:right w:space="0" w:sz="4" w:color="auto" w:val="single"/>
            </w:tcBorders>
            <w:vAlign w:val="bottom"/>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vAlign w:val="bottom"/>
            <w:hideMark/>
          </w:tcPr>
          <w:p w:rsidRDefault="00AD4822" w:rsidR="00AD4822">
            <w:pPr>
              <w:pStyle w:val="afb"/>
              <w:spacing w:lineRule="auto" w:line="254"/>
              <w:rPr>
                <w:color w:val="000000"/>
                <w:sz w:val="28"/>
                <w:szCs w:val="28"/>
                <w:lang w:eastAsia="en-US"/>
              </w:rPr>
            </w:pPr>
            <w:r>
              <w:rPr>
                <w:color w:val="000000"/>
                <w:sz w:val="28"/>
                <w:szCs w:val="28"/>
                <w:lang w:eastAsia="en-US"/>
              </w:rPr>
              <w:t>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319373,0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023</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Обеспечение функционирования автомобильных дорог</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2</w:t>
            </w:r>
            <w:r w:rsidR="00E10D65">
              <w:rPr>
                <w:sz w:val="28"/>
                <w:szCs w:val="28"/>
                <w:lang w:eastAsia="en-US"/>
              </w:rPr>
              <w:t>2</w:t>
            </w:r>
            <w:r>
              <w:rPr>
                <w:sz w:val="28"/>
                <w:szCs w:val="28"/>
                <w:lang w:eastAsia="en-US"/>
              </w:rPr>
              <w:t>4</w:t>
            </w:r>
            <w:r w:rsidR="00E10D65">
              <w:rPr>
                <w:sz w:val="28"/>
                <w:szCs w:val="28"/>
                <w:lang w:eastAsia="en-US"/>
              </w:rPr>
              <w:t>785</w:t>
            </w:r>
            <w:r>
              <w:rPr>
                <w:sz w:val="28"/>
                <w:szCs w:val="28"/>
                <w:lang w:eastAsia="en-US"/>
              </w:rPr>
              <w:t>,0</w:t>
            </w:r>
          </w:p>
        </w:tc>
      </w:tr>
      <w:tr w:rsidTr="00BE3A79" w:rsidR="00AD4822">
        <w:tc>
          <w:tcPr>
            <w:tcW w:type="dxa" w:w="958"/>
            <w:tcBorders>
              <w:top w:space="0" w:sz="4" w:color="auto" w:val="single"/>
              <w:left w:space="0" w:sz="4" w:color="auto" w:val="single"/>
              <w:bottom w:space="0" w:sz="4" w:color="auto" w:val="single"/>
              <w:right w:space="0" w:sz="4" w:color="auto" w:val="single"/>
            </w:tcBorders>
          </w:tcPr>
          <w:p w:rsidRDefault="00AD4822" w:rsidR="00AD4822">
            <w:pPr>
              <w:pStyle w:val="afb"/>
              <w:spacing w:lineRule="auto" w:line="254"/>
              <w:rPr>
                <w:sz w:val="28"/>
                <w:szCs w:val="28"/>
                <w:lang w:eastAsia="en-US"/>
              </w:rPr>
            </w:pPr>
          </w:p>
        </w:tc>
        <w:tc>
          <w:tcPr>
            <w:tcW w:type="dxa" w:w="992"/>
            <w:tcBorders>
              <w:top w:space="0" w:sz="4" w:color="auto" w:val="single"/>
              <w:left w:space="0" w:sz="4" w:color="auto" w:val="single"/>
              <w:bottom w:space="0" w:sz="4" w:color="auto" w:val="single"/>
              <w:right w:space="0" w:sz="4" w:color="auto" w:val="single"/>
            </w:tcBorders>
          </w:tcPr>
          <w:p w:rsidRDefault="00AD4822" w:rsidR="00AD4822">
            <w:pPr>
              <w:pStyle w:val="afb"/>
              <w:spacing w:lineRule="auto" w:line="254"/>
              <w:rPr>
                <w:sz w:val="28"/>
                <w:szCs w:val="28"/>
                <w:lang w:eastAsia="en-US"/>
              </w:rPr>
            </w:pP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037</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Субсидирование пассажирских перевозок по социально значимым городским (сельским), пригородным и внутрирайонным сообщениям</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17439,0</w:t>
            </w:r>
          </w:p>
        </w:tc>
      </w:tr>
      <w:tr w:rsidTr="00BE3A79" w:rsidR="00AD4822">
        <w:tc>
          <w:tcPr>
            <w:tcW w:type="dxa" w:w="958"/>
            <w:tcBorders>
              <w:top w:space="0" w:sz="4" w:color="auto" w:val="single"/>
              <w:left w:space="0" w:sz="4" w:color="auto" w:val="single"/>
              <w:bottom w:space="0" w:sz="4" w:color="auto" w:val="single"/>
              <w:right w:space="0" w:sz="4" w:color="auto" w:val="single"/>
            </w:tcBorders>
          </w:tcPr>
          <w:p w:rsidRDefault="00AD4822" w:rsidR="00AD4822">
            <w:pPr>
              <w:pStyle w:val="afb"/>
              <w:spacing w:lineRule="auto" w:line="254"/>
              <w:rPr>
                <w:sz w:val="28"/>
                <w:szCs w:val="28"/>
                <w:lang w:eastAsia="en-US"/>
              </w:rPr>
            </w:pPr>
          </w:p>
        </w:tc>
        <w:tc>
          <w:tcPr>
            <w:tcW w:type="dxa" w:w="992"/>
            <w:tcBorders>
              <w:top w:space="0" w:sz="4" w:color="auto" w:val="single"/>
              <w:left w:space="0" w:sz="4" w:color="auto" w:val="single"/>
              <w:bottom w:space="0" w:sz="4" w:color="auto" w:val="single"/>
              <w:right w:space="0" w:sz="4" w:color="auto" w:val="single"/>
            </w:tcBorders>
          </w:tcPr>
          <w:p w:rsidRDefault="00AD4822" w:rsidR="00AD4822">
            <w:pPr>
              <w:pStyle w:val="afb"/>
              <w:spacing w:lineRule="auto" w:line="254"/>
              <w:rPr>
                <w:sz w:val="28"/>
                <w:szCs w:val="28"/>
                <w:lang w:eastAsia="en-US"/>
              </w:rPr>
            </w:pP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045</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rPr>
                <w:color w:val="000000"/>
                <w:sz w:val="28"/>
                <w:szCs w:val="28"/>
                <w:lang w:eastAsia="en-US"/>
              </w:rPr>
            </w:pPr>
            <w:r>
              <w:rPr>
                <w:color w:val="000000"/>
                <w:sz w:val="28"/>
                <w:szCs w:val="28"/>
                <w:lang w:eastAsia="en-US"/>
              </w:rPr>
              <w:t>Капитальный и средний ремонт автомобильных дорог районного значения и улиц населенных пунктов</w:t>
            </w:r>
          </w:p>
        </w:tc>
        <w:tc>
          <w:tcPr>
            <w:tcW w:type="dxa" w:w="1416"/>
            <w:tcBorders>
              <w:top w:space="0" w:sz="4" w:color="auto" w:val="single"/>
              <w:left w:space="0" w:sz="4" w:color="auto" w:val="single"/>
              <w:bottom w:space="0" w:sz="4" w:color="auto" w:val="single"/>
              <w:right w:space="0" w:sz="4" w:color="auto" w:val="single"/>
            </w:tcBorders>
            <w:hideMark/>
          </w:tcPr>
          <w:p w:rsidRDefault="00E10D65" w:rsidR="00AD4822">
            <w:pPr>
              <w:spacing w:lineRule="auto" w:line="256"/>
              <w:jc w:val="right"/>
              <w:rPr>
                <w:sz w:val="28"/>
                <w:szCs w:val="28"/>
                <w:lang w:eastAsia="en-US"/>
              </w:rPr>
            </w:pPr>
            <w:r>
              <w:rPr>
                <w:sz w:val="28"/>
                <w:szCs w:val="28"/>
                <w:lang w:eastAsia="en-US"/>
              </w:rPr>
              <w:t>77149</w:t>
            </w:r>
            <w:r w:rsidR="00AD4822">
              <w:rPr>
                <w:sz w:val="28"/>
                <w:szCs w:val="28"/>
                <w:lang w:eastAsia="en-US"/>
              </w:rPr>
              <w:t>,0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13</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Прочие</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413159,0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459</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vAlign w:val="bottom"/>
            <w:hideMark/>
          </w:tcPr>
          <w:p w:rsidRDefault="00AD4822" w:rsidR="00AD4822">
            <w:pPr>
              <w:pStyle w:val="afb"/>
              <w:spacing w:lineRule="auto" w:line="254"/>
              <w:rPr>
                <w:sz w:val="28"/>
                <w:szCs w:val="28"/>
                <w:lang w:eastAsia="en-US"/>
              </w:rPr>
            </w:pPr>
            <w:r>
              <w:rPr>
                <w:sz w:val="28"/>
                <w:szCs w:val="28"/>
                <w:lang w:eastAsia="en-US"/>
              </w:rPr>
              <w:t>Отдел экономики и финансов района (города областного значения)</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outlineLvl w:val="0"/>
              <w:rPr>
                <w:sz w:val="28"/>
                <w:szCs w:val="28"/>
                <w:lang w:eastAsia="en-US"/>
              </w:rPr>
            </w:pPr>
            <w:r>
              <w:rPr>
                <w:sz w:val="28"/>
                <w:szCs w:val="28"/>
                <w:lang w:eastAsia="en-US"/>
              </w:rPr>
              <w:t>51610,0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012</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xml:space="preserve">Резерв местного исполнительного органа района (города областного значения) </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outlineLvl w:val="0"/>
              <w:rPr>
                <w:sz w:val="28"/>
                <w:szCs w:val="28"/>
                <w:lang w:eastAsia="en-US"/>
              </w:rPr>
            </w:pPr>
            <w:r>
              <w:rPr>
                <w:sz w:val="28"/>
                <w:szCs w:val="28"/>
                <w:lang w:eastAsia="en-US"/>
              </w:rPr>
              <w:t>51610,0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467</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vAlign w:val="center"/>
            <w:hideMark/>
          </w:tcPr>
          <w:p w:rsidRDefault="00AD4822" w:rsidR="00AD4822">
            <w:pPr>
              <w:pStyle w:val="afb"/>
              <w:spacing w:lineRule="auto" w:line="254"/>
              <w:rPr>
                <w:color w:val="000000"/>
                <w:sz w:val="28"/>
                <w:szCs w:val="28"/>
                <w:lang w:eastAsia="en-US"/>
              </w:rPr>
            </w:pPr>
            <w:r>
              <w:rPr>
                <w:bCs/>
                <w:color w:val="000000"/>
                <w:sz w:val="28"/>
                <w:szCs w:val="28"/>
                <w:lang w:eastAsia="en-US"/>
              </w:rPr>
              <w:t>Отдел строительства района (города областного значения)</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outlineLvl w:val="0"/>
              <w:rPr>
                <w:sz w:val="28"/>
                <w:szCs w:val="28"/>
                <w:lang w:eastAsia="en-US"/>
              </w:rPr>
            </w:pPr>
            <w:r>
              <w:rPr>
                <w:sz w:val="28"/>
                <w:szCs w:val="28"/>
                <w:lang w:eastAsia="en-US"/>
              </w:rPr>
              <w:t>361049,0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079</w:t>
            </w:r>
          </w:p>
        </w:tc>
        <w:tc>
          <w:tcPr>
            <w:tcW w:type="dxa" w:w="5668"/>
            <w:tcBorders>
              <w:top w:space="0" w:sz="4" w:color="auto" w:val="single"/>
              <w:left w:space="0" w:sz="4" w:color="auto" w:val="single"/>
              <w:bottom w:space="0" w:sz="4" w:color="auto" w:val="single"/>
              <w:right w:space="0" w:sz="4" w:color="auto" w:val="single"/>
            </w:tcBorders>
            <w:vAlign w:val="bottom"/>
            <w:hideMark/>
          </w:tcPr>
          <w:p w:rsidRDefault="00AD4822" w:rsidR="00AD4822">
            <w:pPr>
              <w:pStyle w:val="afb"/>
              <w:spacing w:lineRule="auto" w:line="254"/>
              <w:rPr>
                <w:color w:val="000000"/>
                <w:sz w:val="28"/>
                <w:szCs w:val="28"/>
                <w:lang w:eastAsia="en-US"/>
              </w:rPr>
            </w:pPr>
            <w:r>
              <w:rPr>
                <w:color w:val="000000"/>
                <w:sz w:val="28"/>
                <w:szCs w:val="28"/>
                <w:lang w:eastAsia="en-US"/>
              </w:rPr>
              <w:t>Развитие социальной и инженерной инфраструктуры в сельских населенных пунктах в рамках проекта «</w:t>
            </w:r>
            <w:proofErr w:type="spellStart"/>
            <w:r>
              <w:rPr>
                <w:color w:val="000000"/>
                <w:sz w:val="28"/>
                <w:szCs w:val="28"/>
                <w:lang w:eastAsia="en-US"/>
              </w:rPr>
              <w:t>Ауыл</w:t>
            </w:r>
            <w:proofErr w:type="spellEnd"/>
            <w:r>
              <w:rPr>
                <w:color w:val="000000"/>
                <w:sz w:val="28"/>
                <w:szCs w:val="28"/>
                <w:lang w:eastAsia="en-US"/>
              </w:rPr>
              <w:t xml:space="preserve">-Ел </w:t>
            </w:r>
            <w:proofErr w:type="spellStart"/>
            <w:r>
              <w:rPr>
                <w:color w:val="000000"/>
                <w:sz w:val="28"/>
                <w:szCs w:val="28"/>
                <w:lang w:eastAsia="en-US"/>
              </w:rPr>
              <w:t>бесі</w:t>
            </w:r>
            <w:proofErr w:type="gramStart"/>
            <w:r>
              <w:rPr>
                <w:color w:val="000000"/>
                <w:sz w:val="28"/>
                <w:szCs w:val="28"/>
                <w:lang w:eastAsia="en-US"/>
              </w:rPr>
              <w:t>г</w:t>
            </w:r>
            <w:proofErr w:type="gramEnd"/>
            <w:r>
              <w:rPr>
                <w:color w:val="000000"/>
                <w:sz w:val="28"/>
                <w:szCs w:val="28"/>
                <w:lang w:eastAsia="en-US"/>
              </w:rPr>
              <w:t>і</w:t>
            </w:r>
            <w:proofErr w:type="spellEnd"/>
            <w:r>
              <w:rPr>
                <w:color w:val="000000"/>
                <w:sz w:val="28"/>
                <w:szCs w:val="28"/>
                <w:lang w:eastAsia="en-US"/>
              </w:rPr>
              <w:t>»</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outlineLvl w:val="0"/>
              <w:rPr>
                <w:sz w:val="28"/>
                <w:szCs w:val="28"/>
                <w:lang w:eastAsia="en-US"/>
              </w:rPr>
            </w:pPr>
            <w:r>
              <w:rPr>
                <w:sz w:val="28"/>
                <w:szCs w:val="28"/>
                <w:lang w:eastAsia="en-US"/>
              </w:rPr>
              <w:t>361049,0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493</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Отдел предпринимательства, промышленности и туризма района (города областного значения)</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outlineLvl w:val="0"/>
              <w:rPr>
                <w:sz w:val="28"/>
                <w:szCs w:val="28"/>
                <w:lang w:eastAsia="en-US"/>
              </w:rPr>
            </w:pPr>
            <w:r>
              <w:rPr>
                <w:sz w:val="28"/>
                <w:szCs w:val="28"/>
                <w:lang w:eastAsia="en-US"/>
              </w:rPr>
              <w:t>500,0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006</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Поддержка предпринимательской деятельности</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outlineLvl w:val="0"/>
              <w:rPr>
                <w:sz w:val="28"/>
                <w:szCs w:val="28"/>
                <w:lang w:eastAsia="en-US"/>
              </w:rPr>
            </w:pPr>
            <w:r>
              <w:rPr>
                <w:sz w:val="28"/>
                <w:szCs w:val="28"/>
                <w:lang w:eastAsia="en-US"/>
              </w:rPr>
              <w:t>500,0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14</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Обслуживание долга</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outlineLvl w:val="0"/>
              <w:rPr>
                <w:sz w:val="28"/>
                <w:szCs w:val="28"/>
                <w:lang w:eastAsia="en-US"/>
              </w:rPr>
            </w:pPr>
            <w:r>
              <w:rPr>
                <w:sz w:val="28"/>
                <w:szCs w:val="28"/>
                <w:lang w:eastAsia="en-US"/>
              </w:rPr>
              <w:t>36967,0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459</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vAlign w:val="bottom"/>
            <w:hideMark/>
          </w:tcPr>
          <w:p w:rsidRDefault="00AD4822" w:rsidR="00AD4822">
            <w:pPr>
              <w:pStyle w:val="afb"/>
              <w:spacing w:lineRule="auto" w:line="254"/>
              <w:rPr>
                <w:sz w:val="28"/>
                <w:szCs w:val="28"/>
                <w:lang w:eastAsia="en-US"/>
              </w:rPr>
            </w:pPr>
            <w:r>
              <w:rPr>
                <w:sz w:val="28"/>
                <w:szCs w:val="28"/>
                <w:lang w:eastAsia="en-US"/>
              </w:rPr>
              <w:t>Отдел экономики и финансов района (города областного значения)</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outlineLvl w:val="0"/>
              <w:rPr>
                <w:sz w:val="28"/>
                <w:szCs w:val="28"/>
                <w:lang w:eastAsia="en-US"/>
              </w:rPr>
            </w:pPr>
            <w:r>
              <w:rPr>
                <w:sz w:val="28"/>
                <w:szCs w:val="28"/>
                <w:lang w:eastAsia="en-US"/>
              </w:rPr>
              <w:t>36967,0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lastRenderedPageBreak/>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021</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Обслуживание долга местных исполнительных органов по выплате вознаграждений и иных платежей по займам из областного бюджета</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outlineLvl w:val="0"/>
              <w:rPr>
                <w:sz w:val="28"/>
                <w:szCs w:val="28"/>
                <w:lang w:eastAsia="en-US"/>
              </w:rPr>
            </w:pPr>
            <w:r>
              <w:rPr>
                <w:sz w:val="28"/>
                <w:szCs w:val="28"/>
                <w:lang w:eastAsia="en-US"/>
              </w:rPr>
              <w:t>36967,0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15</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Трансферты</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4693854,7</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459</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vAlign w:val="bottom"/>
            <w:hideMark/>
          </w:tcPr>
          <w:p w:rsidRDefault="00AD4822" w:rsidR="00AD4822">
            <w:pPr>
              <w:pStyle w:val="afb"/>
              <w:spacing w:lineRule="auto" w:line="254"/>
              <w:rPr>
                <w:sz w:val="28"/>
                <w:szCs w:val="28"/>
                <w:lang w:eastAsia="en-US"/>
              </w:rPr>
            </w:pPr>
            <w:r>
              <w:rPr>
                <w:sz w:val="28"/>
                <w:szCs w:val="28"/>
                <w:lang w:eastAsia="en-US"/>
              </w:rPr>
              <w:t>Отдел экономики и финансов района (города областного значения)</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outlineLvl w:val="0"/>
              <w:rPr>
                <w:sz w:val="28"/>
                <w:szCs w:val="28"/>
                <w:lang w:eastAsia="en-US"/>
              </w:rPr>
            </w:pPr>
            <w:r>
              <w:rPr>
                <w:sz w:val="28"/>
                <w:szCs w:val="28"/>
                <w:lang w:eastAsia="en-US"/>
              </w:rPr>
              <w:t>4693854,7</w:t>
            </w:r>
          </w:p>
        </w:tc>
      </w:tr>
      <w:tr w:rsidTr="00BE3A79" w:rsidR="00AD4822">
        <w:tc>
          <w:tcPr>
            <w:tcW w:type="dxa" w:w="958"/>
            <w:tcBorders>
              <w:top w:space="0" w:sz="4" w:color="auto" w:val="single"/>
              <w:left w:space="0" w:sz="4" w:color="auto" w:val="single"/>
              <w:bottom w:space="0" w:sz="4" w:color="auto" w:val="single"/>
              <w:right w:space="0" w:sz="4" w:color="auto" w:val="single"/>
            </w:tcBorders>
          </w:tcPr>
          <w:p w:rsidRDefault="00AD4822" w:rsidR="00AD4822">
            <w:pPr>
              <w:pStyle w:val="afb"/>
              <w:spacing w:lineRule="auto" w:line="254"/>
              <w:rPr>
                <w:sz w:val="28"/>
                <w:szCs w:val="28"/>
                <w:lang w:eastAsia="en-US"/>
              </w:rPr>
            </w:pPr>
          </w:p>
        </w:tc>
        <w:tc>
          <w:tcPr>
            <w:tcW w:type="dxa" w:w="992"/>
            <w:tcBorders>
              <w:top w:space="0" w:sz="4" w:color="auto" w:val="single"/>
              <w:left w:space="0" w:sz="4" w:color="auto" w:val="single"/>
              <w:bottom w:space="0" w:sz="4" w:color="auto" w:val="single"/>
              <w:right w:space="0" w:sz="4" w:color="auto" w:val="single"/>
            </w:tcBorders>
          </w:tcPr>
          <w:p w:rsidRDefault="00AD4822" w:rsidR="00AD4822">
            <w:pPr>
              <w:pStyle w:val="afb"/>
              <w:spacing w:lineRule="auto" w:line="254"/>
              <w:rPr>
                <w:sz w:val="28"/>
                <w:szCs w:val="28"/>
                <w:lang w:eastAsia="en-US"/>
              </w:rPr>
            </w:pP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006</w:t>
            </w:r>
          </w:p>
        </w:tc>
        <w:tc>
          <w:tcPr>
            <w:tcW w:type="dxa" w:w="5668"/>
            <w:tcBorders>
              <w:top w:space="0" w:sz="4" w:color="auto" w:val="single"/>
              <w:left w:space="0" w:sz="4" w:color="auto" w:val="single"/>
              <w:bottom w:space="0" w:sz="4" w:color="auto" w:val="single"/>
              <w:right w:space="0" w:sz="4" w:color="auto" w:val="single"/>
            </w:tcBorders>
            <w:vAlign w:val="bottom"/>
            <w:hideMark/>
          </w:tcPr>
          <w:p w:rsidRDefault="00AD4822" w:rsidR="00AD4822">
            <w:pPr>
              <w:spacing w:lineRule="auto" w:line="256"/>
              <w:outlineLvl w:val="0"/>
              <w:rPr>
                <w:sz w:val="28"/>
                <w:szCs w:val="28"/>
                <w:lang w:eastAsia="en-US"/>
              </w:rPr>
            </w:pPr>
            <w:r>
              <w:rPr>
                <w:sz w:val="28"/>
                <w:szCs w:val="28"/>
                <w:lang w:eastAsia="en-US"/>
              </w:rPr>
              <w:t>Возврат неиспользованных (недоиспользованных) целевых трансфертов</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outlineLvl w:val="0"/>
              <w:rPr>
                <w:sz w:val="28"/>
                <w:szCs w:val="28"/>
                <w:lang w:eastAsia="en-US"/>
              </w:rPr>
            </w:pPr>
            <w:r>
              <w:rPr>
                <w:sz w:val="28"/>
                <w:szCs w:val="28"/>
                <w:lang w:eastAsia="en-US"/>
              </w:rPr>
              <w:t>2105,7</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024</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Целевые текущие трансферты из нижестоящего бюджета на компенсацию потерь вышестоящего бюджета в связи с изменением законодательства</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outlineLvl w:val="0"/>
              <w:rPr>
                <w:sz w:val="28"/>
                <w:szCs w:val="28"/>
                <w:lang w:eastAsia="en-US"/>
              </w:rPr>
            </w:pPr>
            <w:r>
              <w:rPr>
                <w:sz w:val="28"/>
                <w:szCs w:val="28"/>
                <w:lang w:eastAsia="en-US"/>
              </w:rPr>
              <w:t>4395261,0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038</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Субвенции</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outlineLvl w:val="0"/>
              <w:rPr>
                <w:sz w:val="28"/>
                <w:szCs w:val="28"/>
                <w:lang w:eastAsia="en-US"/>
              </w:rPr>
            </w:pPr>
            <w:r>
              <w:rPr>
                <w:sz w:val="28"/>
                <w:szCs w:val="28"/>
                <w:lang w:eastAsia="en-US"/>
              </w:rPr>
              <w:t>296488,0</w:t>
            </w:r>
          </w:p>
        </w:tc>
      </w:tr>
      <w:tr w:rsidTr="00BE3A79" w:rsidR="00AD4822">
        <w:tc>
          <w:tcPr>
            <w:tcW w:type="dxa" w:w="958"/>
            <w:tcBorders>
              <w:top w:space="0" w:sz="4" w:color="auto" w:val="single"/>
              <w:left w:space="0" w:sz="4" w:color="auto" w:val="single"/>
              <w:bottom w:space="0" w:sz="4" w:color="auto" w:val="single"/>
              <w:right w:space="0" w:sz="4" w:color="auto" w:val="single"/>
            </w:tcBorders>
            <w:vAlign w:val="bottom"/>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vAlign w:val="bottom"/>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vAlign w:val="bottom"/>
            <w:hideMark/>
          </w:tcPr>
          <w:p w:rsidRDefault="00AD4822" w:rsidR="00AD4822">
            <w:pPr>
              <w:pStyle w:val="afb"/>
              <w:spacing w:lineRule="auto" w:line="254"/>
              <w:rPr>
                <w:sz w:val="28"/>
                <w:szCs w:val="28"/>
                <w:lang w:eastAsia="en-US"/>
              </w:rPr>
            </w:pPr>
            <w:r>
              <w:rPr>
                <w:sz w:val="28"/>
                <w:szCs w:val="28"/>
                <w:lang w:eastAsia="en-US"/>
              </w:rPr>
              <w:t>III. Чистое бюджетное кредитование</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145994,0</w:t>
            </w:r>
          </w:p>
        </w:tc>
      </w:tr>
      <w:tr w:rsidTr="00BE3A79" w:rsidR="00AD4822">
        <w:tc>
          <w:tcPr>
            <w:tcW w:type="dxa" w:w="958"/>
            <w:tcBorders>
              <w:top w:space="0" w:sz="4" w:color="auto" w:val="single"/>
              <w:left w:space="0" w:sz="4" w:color="auto" w:val="single"/>
              <w:bottom w:space="0" w:sz="4" w:color="auto" w:val="single"/>
              <w:right w:space="0" w:sz="4" w:color="auto" w:val="single"/>
            </w:tcBorders>
            <w:vAlign w:val="bottom"/>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vAlign w:val="bottom"/>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vAlign w:val="bottom"/>
            <w:hideMark/>
          </w:tcPr>
          <w:p w:rsidRDefault="00AD4822" w:rsidR="00AD4822">
            <w:pPr>
              <w:pStyle w:val="afb"/>
              <w:spacing w:lineRule="auto" w:line="254"/>
              <w:rPr>
                <w:sz w:val="28"/>
                <w:szCs w:val="28"/>
                <w:lang w:eastAsia="en-US"/>
              </w:rPr>
            </w:pPr>
            <w:r>
              <w:rPr>
                <w:sz w:val="28"/>
                <w:szCs w:val="28"/>
                <w:lang w:eastAsia="en-US"/>
              </w:rPr>
              <w:t xml:space="preserve">Бюджетные кредиты </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210024,0</w:t>
            </w:r>
          </w:p>
        </w:tc>
      </w:tr>
      <w:tr w:rsidTr="00BE3A79" w:rsidR="00AD4822">
        <w:tc>
          <w:tcPr>
            <w:tcW w:type="dxa" w:w="958"/>
            <w:tcBorders>
              <w:top w:space="0" w:sz="4" w:color="auto" w:val="single"/>
              <w:left w:space="0" w:sz="4" w:color="auto" w:val="single"/>
              <w:bottom w:space="0" w:sz="4" w:color="auto" w:val="single"/>
              <w:right w:space="0" w:sz="4" w:color="auto" w:val="single"/>
            </w:tcBorders>
            <w:vAlign w:val="bottom"/>
            <w:hideMark/>
          </w:tcPr>
          <w:p w:rsidRDefault="00AD4822" w:rsidR="00AD4822">
            <w:pPr>
              <w:pStyle w:val="afb"/>
              <w:spacing w:lineRule="auto" w:line="254"/>
              <w:rPr>
                <w:sz w:val="28"/>
                <w:szCs w:val="28"/>
                <w:lang w:eastAsia="en-US"/>
              </w:rPr>
            </w:pPr>
            <w:r>
              <w:rPr>
                <w:sz w:val="28"/>
                <w:szCs w:val="28"/>
                <w:lang w:eastAsia="en-US"/>
              </w:rPr>
              <w:t>10</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vAlign w:val="bottom"/>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210024,0</w:t>
            </w:r>
          </w:p>
        </w:tc>
      </w:tr>
      <w:tr w:rsidTr="00BE3A79" w:rsidR="00AD4822">
        <w:tc>
          <w:tcPr>
            <w:tcW w:type="dxa" w:w="958"/>
            <w:tcBorders>
              <w:top w:space="0" w:sz="4" w:color="auto" w:val="single"/>
              <w:left w:space="0" w:sz="4" w:color="auto" w:val="single"/>
              <w:bottom w:space="0" w:sz="4" w:color="auto" w:val="single"/>
              <w:right w:space="0" w:sz="4" w:color="auto" w:val="single"/>
            </w:tcBorders>
            <w:vAlign w:val="bottom"/>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459</w:t>
            </w:r>
          </w:p>
        </w:tc>
        <w:tc>
          <w:tcPr>
            <w:tcW w:type="dxa" w:w="851"/>
            <w:tcBorders>
              <w:top w:space="0" w:sz="4" w:color="auto" w:val="single"/>
              <w:left w:space="0" w:sz="4" w:color="auto" w:val="single"/>
              <w:bottom w:space="0" w:sz="4" w:color="auto" w:val="single"/>
              <w:right w:space="0" w:sz="4" w:color="auto" w:val="single"/>
            </w:tcBorders>
            <w:vAlign w:val="bottom"/>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Отдел экономики и финансов района (города областного значения)</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210024,0</w:t>
            </w:r>
          </w:p>
        </w:tc>
      </w:tr>
      <w:tr w:rsidTr="00BE3A79" w:rsidR="00AD4822">
        <w:tc>
          <w:tcPr>
            <w:tcW w:type="dxa" w:w="958"/>
            <w:tcBorders>
              <w:top w:space="0" w:sz="4" w:color="auto" w:val="single"/>
              <w:left w:space="0" w:sz="4" w:color="auto" w:val="single"/>
              <w:bottom w:space="0" w:sz="4" w:color="auto" w:val="single"/>
              <w:right w:space="0" w:sz="4" w:color="auto" w:val="single"/>
            </w:tcBorders>
            <w:vAlign w:val="bottom"/>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vAlign w:val="bottom"/>
            <w:hideMark/>
          </w:tcPr>
          <w:p w:rsidRDefault="00AD4822" w:rsidR="00AD4822">
            <w:pPr>
              <w:pStyle w:val="afb"/>
              <w:spacing w:lineRule="auto" w:line="254"/>
              <w:rPr>
                <w:sz w:val="28"/>
                <w:szCs w:val="28"/>
                <w:lang w:eastAsia="en-US"/>
              </w:rPr>
            </w:pPr>
            <w:r>
              <w:rPr>
                <w:sz w:val="28"/>
                <w:szCs w:val="28"/>
                <w:lang w:eastAsia="en-US"/>
              </w:rPr>
              <w:t>018</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Бюджетные кредиты для реализации мер социальной поддержки специалистов</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210024,0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5</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Погашение бюджетных кредитов</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64030,0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01</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Погашение бюджетных кредитов</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64030,0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1</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Погашение бюджетных кредитов, выданных из государственного бюджета</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64030,0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IV. Сальдо по операциям с финансовыми активами </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62384,0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vAlign w:val="bottom"/>
            <w:hideMark/>
          </w:tcPr>
          <w:p w:rsidRDefault="00AD4822" w:rsidR="00AD4822">
            <w:pPr>
              <w:pStyle w:val="afb"/>
              <w:spacing w:lineRule="auto" w:line="254"/>
              <w:rPr>
                <w:sz w:val="28"/>
                <w:szCs w:val="28"/>
                <w:lang w:eastAsia="en-US"/>
              </w:rPr>
            </w:pPr>
            <w:r>
              <w:rPr>
                <w:sz w:val="28"/>
                <w:szCs w:val="28"/>
                <w:lang w:eastAsia="en-US"/>
              </w:rPr>
              <w:t>Приобретение финансовых активов</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62384,0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4"/>
              <w:jc w:val="center"/>
              <w:outlineLvl w:val="0"/>
              <w:rPr>
                <w:sz w:val="28"/>
                <w:szCs w:val="28"/>
                <w:lang w:eastAsia="en-US"/>
              </w:rPr>
            </w:pPr>
            <w:r>
              <w:rPr>
                <w:sz w:val="28"/>
                <w:szCs w:val="28"/>
                <w:lang w:eastAsia="en-US"/>
              </w:rPr>
              <w:t>13</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4"/>
              <w:outlineLvl w:val="0"/>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4"/>
              <w:outlineLvl w:val="0"/>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4"/>
              <w:outlineLvl w:val="0"/>
              <w:rPr>
                <w:sz w:val="28"/>
                <w:szCs w:val="28"/>
                <w:lang w:eastAsia="en-US"/>
              </w:rPr>
            </w:pPr>
            <w:r>
              <w:rPr>
                <w:sz w:val="28"/>
                <w:szCs w:val="28"/>
                <w:lang w:eastAsia="en-US"/>
              </w:rPr>
              <w:t>Прочие</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outlineLvl w:val="0"/>
              <w:rPr>
                <w:sz w:val="28"/>
                <w:szCs w:val="28"/>
                <w:lang w:eastAsia="en-US"/>
              </w:rPr>
            </w:pPr>
            <w:r>
              <w:rPr>
                <w:sz w:val="28"/>
                <w:szCs w:val="28"/>
                <w:lang w:eastAsia="en-US"/>
              </w:rPr>
              <w:t>62384,0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4"/>
              <w:outlineLvl w:val="0"/>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4"/>
              <w:jc w:val="right"/>
              <w:outlineLvl w:val="0"/>
              <w:rPr>
                <w:color w:val="000000"/>
                <w:sz w:val="28"/>
                <w:szCs w:val="28"/>
                <w:lang w:eastAsia="en-US"/>
              </w:rPr>
            </w:pPr>
            <w:r>
              <w:rPr>
                <w:color w:val="000000"/>
                <w:sz w:val="28"/>
                <w:szCs w:val="28"/>
                <w:lang w:eastAsia="en-US"/>
              </w:rPr>
              <w:t>492</w:t>
            </w:r>
          </w:p>
        </w:tc>
        <w:tc>
          <w:tcPr>
            <w:tcW w:type="dxa" w:w="851"/>
            <w:tcBorders>
              <w:top w:space="0" w:sz="4" w:color="auto" w:val="single"/>
              <w:left w:space="0" w:sz="4" w:color="auto" w:val="single"/>
              <w:bottom w:space="0" w:sz="4" w:color="auto" w:val="single"/>
              <w:right w:space="0" w:sz="4" w:color="auto" w:val="single"/>
            </w:tcBorders>
            <w:vAlign w:val="bottom"/>
            <w:hideMark/>
          </w:tcPr>
          <w:p w:rsidRDefault="00AD4822" w:rsidR="00AD4822">
            <w:pPr>
              <w:spacing w:lineRule="auto" w:line="254"/>
              <w:outlineLvl w:val="0"/>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vAlign w:val="bottom"/>
            <w:hideMark/>
          </w:tcPr>
          <w:p w:rsidRDefault="00AD4822" w:rsidR="00AD4822">
            <w:pPr>
              <w:spacing w:lineRule="auto" w:line="254"/>
              <w:outlineLvl w:val="0"/>
              <w:rPr>
                <w:color w:val="000000"/>
                <w:sz w:val="28"/>
                <w:szCs w:val="28"/>
                <w:lang w:eastAsia="en-US"/>
              </w:rPr>
            </w:pPr>
            <w:r>
              <w:rPr>
                <w:color w:val="000000"/>
                <w:sz w:val="28"/>
                <w:szCs w:val="28"/>
                <w:lang w:eastAsia="en-US"/>
              </w:rPr>
              <w:t>Отдел жилищно-коммунального хозяйства, пассажирского транспорта, автомобильных дорог и жилищной инспекции района (города областного значения)</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outlineLvl w:val="0"/>
              <w:rPr>
                <w:sz w:val="28"/>
                <w:szCs w:val="28"/>
                <w:lang w:eastAsia="en-US"/>
              </w:rPr>
            </w:pPr>
            <w:r>
              <w:rPr>
                <w:sz w:val="28"/>
                <w:szCs w:val="28"/>
                <w:lang w:eastAsia="en-US"/>
              </w:rPr>
              <w:t>62384,0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4"/>
              <w:outlineLvl w:val="0"/>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4"/>
              <w:outlineLvl w:val="0"/>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4"/>
              <w:jc w:val="right"/>
              <w:outlineLvl w:val="0"/>
              <w:rPr>
                <w:sz w:val="28"/>
                <w:szCs w:val="28"/>
                <w:lang w:eastAsia="en-US"/>
              </w:rPr>
            </w:pPr>
            <w:r>
              <w:rPr>
                <w:sz w:val="28"/>
                <w:szCs w:val="28"/>
                <w:lang w:eastAsia="en-US"/>
              </w:rPr>
              <w:t>065</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4"/>
              <w:outlineLvl w:val="0"/>
              <w:rPr>
                <w:sz w:val="28"/>
                <w:szCs w:val="28"/>
                <w:lang w:eastAsia="en-US"/>
              </w:rPr>
            </w:pPr>
            <w:r>
              <w:rPr>
                <w:sz w:val="28"/>
                <w:szCs w:val="28"/>
                <w:lang w:eastAsia="en-US"/>
              </w:rPr>
              <w:t>Формирование или увеличение уставного капитала юридических лиц</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outlineLvl w:val="0"/>
              <w:rPr>
                <w:sz w:val="28"/>
                <w:szCs w:val="28"/>
                <w:lang w:eastAsia="en-US"/>
              </w:rPr>
            </w:pPr>
            <w:r>
              <w:rPr>
                <w:sz w:val="28"/>
                <w:szCs w:val="28"/>
                <w:lang w:eastAsia="en-US"/>
              </w:rPr>
              <w:t>62384,0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4"/>
              <w:jc w:val="center"/>
              <w:rPr>
                <w:sz w:val="28"/>
                <w:szCs w:val="28"/>
                <w:lang w:eastAsia="en-US"/>
              </w:rPr>
            </w:pPr>
            <w:r>
              <w:rPr>
                <w:sz w:val="28"/>
                <w:szCs w:val="28"/>
                <w:lang w:eastAsia="en-US"/>
              </w:rPr>
              <w:t>6</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4"/>
              <w:jc w:val="center"/>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4"/>
              <w:jc w:val="center"/>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4"/>
              <w:rPr>
                <w:sz w:val="28"/>
                <w:szCs w:val="28"/>
                <w:lang w:eastAsia="en-US"/>
              </w:rPr>
            </w:pPr>
            <w:r>
              <w:rPr>
                <w:sz w:val="28"/>
                <w:szCs w:val="28"/>
                <w:lang w:eastAsia="en-US"/>
              </w:rPr>
              <w:t>Поступления от продажи финансовых активов государства</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lastRenderedPageBreak/>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V. Дефицит (профицит) бюджета </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-475025,4</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VI. Финансирование дефицита (использование профицита) бюджета</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475025,4</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7</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Поступления займов</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210024,0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01</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Внутренние государственные займы</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210024,0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2</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Договоры займа</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210024,0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16</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Погашение займов</w:t>
            </w:r>
          </w:p>
        </w:tc>
        <w:tc>
          <w:tcPr>
            <w:tcW w:type="dxa" w:w="1416"/>
            <w:tcBorders>
              <w:top w:space="0" w:sz="4" w:color="auto" w:val="single"/>
              <w:left w:space="0" w:sz="4" w:color="auto" w:val="single"/>
              <w:bottom w:space="0" w:sz="4" w:color="auto" w:val="single"/>
              <w:right w:space="0" w:sz="4" w:color="auto" w:val="single"/>
            </w:tcBorders>
            <w:vAlign w:val="bottom"/>
            <w:hideMark/>
          </w:tcPr>
          <w:p w:rsidRDefault="00AD4822" w:rsidR="00AD4822">
            <w:pPr>
              <w:spacing w:lineRule="auto" w:line="256"/>
              <w:jc w:val="right"/>
              <w:rPr>
                <w:sz w:val="28"/>
                <w:szCs w:val="28"/>
                <w:lang w:eastAsia="en-US"/>
              </w:rPr>
            </w:pPr>
            <w:r>
              <w:rPr>
                <w:sz w:val="28"/>
                <w:szCs w:val="28"/>
                <w:lang w:eastAsia="en-US"/>
              </w:rPr>
              <w:t>64030,0</w:t>
            </w:r>
          </w:p>
        </w:tc>
      </w:tr>
      <w:tr w:rsidTr="00BE3A79" w:rsidR="00AD4822">
        <w:tc>
          <w:tcPr>
            <w:tcW w:type="dxa" w:w="958"/>
            <w:tcBorders>
              <w:top w:space="0" w:sz="4" w:color="auto" w:val="single"/>
              <w:left w:space="0" w:sz="4" w:color="auto" w:val="single"/>
              <w:bottom w:space="0" w:sz="4" w:color="auto" w:val="single"/>
              <w:right w:space="0" w:sz="4" w:color="auto" w:val="single"/>
            </w:tcBorders>
            <w:vAlign w:val="bottom"/>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1</w:t>
            </w:r>
          </w:p>
        </w:tc>
        <w:tc>
          <w:tcPr>
            <w:tcW w:type="dxa" w:w="851"/>
            <w:tcBorders>
              <w:top w:space="0" w:sz="4" w:color="auto" w:val="single"/>
              <w:left w:space="0" w:sz="4" w:color="auto" w:val="single"/>
              <w:bottom w:space="0" w:sz="4" w:color="auto" w:val="single"/>
              <w:right w:space="0" w:sz="4" w:color="auto" w:val="single"/>
            </w:tcBorders>
            <w:vAlign w:val="bottom"/>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Погашение займов</w:t>
            </w:r>
          </w:p>
        </w:tc>
        <w:tc>
          <w:tcPr>
            <w:tcW w:type="dxa" w:w="1416"/>
            <w:tcBorders>
              <w:top w:space="0" w:sz="4" w:color="auto" w:val="single"/>
              <w:left w:space="0" w:sz="4" w:color="auto" w:val="single"/>
              <w:bottom w:space="0" w:sz="4" w:color="auto" w:val="single"/>
              <w:right w:space="0" w:sz="4" w:color="auto" w:val="single"/>
            </w:tcBorders>
            <w:vAlign w:val="bottom"/>
            <w:hideMark/>
          </w:tcPr>
          <w:p w:rsidRDefault="00AD4822" w:rsidR="00AD4822">
            <w:pPr>
              <w:spacing w:lineRule="auto" w:line="256"/>
              <w:jc w:val="right"/>
              <w:rPr>
                <w:sz w:val="28"/>
                <w:szCs w:val="28"/>
                <w:lang w:eastAsia="en-US"/>
              </w:rPr>
            </w:pPr>
            <w:r>
              <w:rPr>
                <w:sz w:val="28"/>
                <w:szCs w:val="28"/>
                <w:lang w:eastAsia="en-US"/>
              </w:rPr>
              <w:t>64030,0</w:t>
            </w:r>
          </w:p>
        </w:tc>
      </w:tr>
      <w:tr w:rsidTr="00BE3A79" w:rsidR="00AD4822">
        <w:tc>
          <w:tcPr>
            <w:tcW w:type="dxa" w:w="958"/>
            <w:tcBorders>
              <w:top w:space="0" w:sz="4" w:color="auto" w:val="single"/>
              <w:left w:space="0" w:sz="4" w:color="auto" w:val="single"/>
              <w:bottom w:space="0" w:sz="4" w:color="auto" w:val="single"/>
              <w:right w:space="0" w:sz="4" w:color="auto" w:val="single"/>
            </w:tcBorders>
            <w:vAlign w:val="bottom"/>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459</w:t>
            </w:r>
          </w:p>
        </w:tc>
        <w:tc>
          <w:tcPr>
            <w:tcW w:type="dxa" w:w="851"/>
            <w:tcBorders>
              <w:top w:space="0" w:sz="4" w:color="auto" w:val="single"/>
              <w:left w:space="0" w:sz="4" w:color="auto" w:val="single"/>
              <w:bottom w:space="0" w:sz="4" w:color="auto" w:val="single"/>
              <w:right w:space="0" w:sz="4" w:color="auto" w:val="single"/>
            </w:tcBorders>
            <w:vAlign w:val="bottom"/>
            <w:hideMark/>
          </w:tcPr>
          <w:p w:rsidRDefault="00AD4822" w:rsidR="00AD4822">
            <w:pPr>
              <w:pStyle w:val="afb"/>
              <w:spacing w:lineRule="auto" w:line="254"/>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vAlign w:val="bottom"/>
            <w:hideMark/>
          </w:tcPr>
          <w:p w:rsidRDefault="00AD4822" w:rsidR="00AD4822">
            <w:pPr>
              <w:pStyle w:val="afb"/>
              <w:spacing w:lineRule="auto" w:line="254"/>
              <w:rPr>
                <w:sz w:val="28"/>
                <w:szCs w:val="28"/>
                <w:lang w:eastAsia="en-US"/>
              </w:rPr>
            </w:pPr>
            <w:r>
              <w:rPr>
                <w:sz w:val="28"/>
                <w:szCs w:val="28"/>
                <w:lang w:eastAsia="en-US"/>
              </w:rPr>
              <w:t>Отдел экономики и финансов района (города областного значения)</w:t>
            </w:r>
          </w:p>
        </w:tc>
        <w:tc>
          <w:tcPr>
            <w:tcW w:type="dxa" w:w="1416"/>
            <w:tcBorders>
              <w:top w:space="0" w:sz="4" w:color="auto" w:val="single"/>
              <w:left w:space="0" w:sz="4" w:color="auto" w:val="single"/>
              <w:bottom w:space="0" w:sz="4" w:color="auto" w:val="single"/>
              <w:right w:space="0" w:sz="4" w:color="auto" w:val="single"/>
            </w:tcBorders>
            <w:vAlign w:val="bottom"/>
            <w:hideMark/>
          </w:tcPr>
          <w:p w:rsidRDefault="00AD4822" w:rsidR="00AD4822">
            <w:pPr>
              <w:spacing w:lineRule="auto" w:line="256"/>
              <w:jc w:val="right"/>
              <w:rPr>
                <w:sz w:val="28"/>
                <w:szCs w:val="28"/>
                <w:lang w:eastAsia="en-US"/>
              </w:rPr>
            </w:pPr>
            <w:r>
              <w:rPr>
                <w:sz w:val="28"/>
                <w:szCs w:val="28"/>
                <w:lang w:eastAsia="en-US"/>
              </w:rPr>
              <w:t>64030,0</w:t>
            </w:r>
          </w:p>
        </w:tc>
      </w:tr>
      <w:tr w:rsidTr="00BE3A79" w:rsidR="00AD4822">
        <w:tc>
          <w:tcPr>
            <w:tcW w:type="dxa" w:w="958"/>
            <w:tcBorders>
              <w:top w:space="0" w:sz="4" w:color="auto" w:val="single"/>
              <w:left w:space="0" w:sz="4" w:color="auto" w:val="single"/>
              <w:bottom w:space="0" w:sz="4" w:color="auto" w:val="single"/>
              <w:right w:space="0" w:sz="4" w:color="auto" w:val="single"/>
            </w:tcBorders>
            <w:vAlign w:val="bottom"/>
            <w:hideMark/>
          </w:tcPr>
          <w:p w:rsidRDefault="00AD4822" w:rsidR="00AD4822">
            <w:pPr>
              <w:pStyle w:val="afb"/>
              <w:spacing w:lineRule="auto" w:line="254"/>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vAlign w:val="bottom"/>
            <w:hideMark/>
          </w:tcPr>
          <w:p w:rsidRDefault="00AD4822" w:rsidR="00AD4822">
            <w:pPr>
              <w:pStyle w:val="afb"/>
              <w:spacing w:lineRule="auto" w:line="254"/>
              <w:rPr>
                <w:sz w:val="28"/>
                <w:szCs w:val="28"/>
                <w:lang w:eastAsia="en-US"/>
              </w:rPr>
            </w:pPr>
            <w:r>
              <w:rPr>
                <w:sz w:val="28"/>
                <w:szCs w:val="28"/>
                <w:lang w:eastAsia="en-US"/>
              </w:rPr>
              <w:t>005</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pStyle w:val="afb"/>
              <w:spacing w:lineRule="auto" w:line="254"/>
              <w:rPr>
                <w:sz w:val="28"/>
                <w:szCs w:val="28"/>
                <w:lang w:eastAsia="en-US"/>
              </w:rPr>
            </w:pPr>
            <w:r>
              <w:rPr>
                <w:sz w:val="28"/>
                <w:szCs w:val="28"/>
                <w:lang w:eastAsia="en-US"/>
              </w:rPr>
              <w:t>Погашение долга местного исполнительного органа перед вышестоящим бюджетом</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64030,0</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rPr>
                <w:sz w:val="28"/>
                <w:szCs w:val="28"/>
                <w:lang w:eastAsia="en-US"/>
              </w:rPr>
            </w:pPr>
            <w:r>
              <w:rPr>
                <w:sz w:val="28"/>
                <w:szCs w:val="28"/>
                <w:lang w:eastAsia="en-US"/>
              </w:rPr>
              <w:t>8</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rPr>
                <w:sz w:val="28"/>
                <w:szCs w:val="28"/>
                <w:lang w:eastAsia="en-US"/>
              </w:rPr>
            </w:pPr>
            <w:r>
              <w:rPr>
                <w:sz w:val="28"/>
                <w:szCs w:val="28"/>
                <w:lang w:eastAsia="en-US"/>
              </w:rPr>
              <w:t>Используемые остатки бюджетных средств</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329031,4</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rPr>
                <w:sz w:val="28"/>
                <w:szCs w:val="28"/>
                <w:lang w:eastAsia="en-US"/>
              </w:rPr>
            </w:pPr>
            <w:r>
              <w:rPr>
                <w:sz w:val="28"/>
                <w:szCs w:val="28"/>
                <w:lang w:eastAsia="en-US"/>
              </w:rPr>
              <w:t>01</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rPr>
                <w:sz w:val="28"/>
                <w:szCs w:val="28"/>
                <w:lang w:eastAsia="en-US"/>
              </w:rPr>
            </w:pPr>
            <w:r>
              <w:rPr>
                <w:sz w:val="28"/>
                <w:szCs w:val="28"/>
                <w:lang w:eastAsia="en-US"/>
              </w:rPr>
              <w:t> </w:t>
            </w:r>
          </w:p>
        </w:tc>
        <w:tc>
          <w:tcPr>
            <w:tcW w:type="dxa" w:w="5668"/>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rPr>
                <w:sz w:val="28"/>
                <w:szCs w:val="28"/>
                <w:lang w:eastAsia="en-US"/>
              </w:rPr>
            </w:pPr>
            <w:r>
              <w:rPr>
                <w:sz w:val="28"/>
                <w:szCs w:val="28"/>
                <w:lang w:eastAsia="en-US"/>
              </w:rPr>
              <w:t>Остатки бюджетных средств</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329031,4</w:t>
            </w:r>
          </w:p>
        </w:tc>
      </w:tr>
      <w:tr w:rsidTr="00BE3A79" w:rsidR="00AD4822">
        <w:tc>
          <w:tcPr>
            <w:tcW w:type="dxa" w:w="958"/>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rPr>
                <w:sz w:val="28"/>
                <w:szCs w:val="28"/>
                <w:lang w:eastAsia="en-US"/>
              </w:rPr>
            </w:pPr>
            <w:r>
              <w:rPr>
                <w:sz w:val="28"/>
                <w:szCs w:val="28"/>
                <w:lang w:eastAsia="en-US"/>
              </w:rPr>
              <w:t> </w:t>
            </w:r>
          </w:p>
        </w:tc>
        <w:tc>
          <w:tcPr>
            <w:tcW w:type="dxa" w:w="992"/>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rPr>
                <w:sz w:val="28"/>
                <w:szCs w:val="28"/>
                <w:lang w:eastAsia="en-US"/>
              </w:rPr>
            </w:pPr>
            <w:r>
              <w:rPr>
                <w:sz w:val="28"/>
                <w:szCs w:val="28"/>
                <w:lang w:eastAsia="en-US"/>
              </w:rPr>
              <w:t> </w:t>
            </w:r>
          </w:p>
        </w:tc>
        <w:tc>
          <w:tcPr>
            <w:tcW w:type="dxa" w:w="851"/>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rPr>
                <w:sz w:val="28"/>
                <w:szCs w:val="28"/>
                <w:lang w:eastAsia="en-US"/>
              </w:rPr>
            </w:pPr>
            <w:r>
              <w:rPr>
                <w:sz w:val="28"/>
                <w:szCs w:val="28"/>
                <w:lang w:eastAsia="en-US"/>
              </w:rPr>
              <w:t>1</w:t>
            </w:r>
          </w:p>
        </w:tc>
        <w:tc>
          <w:tcPr>
            <w:tcW w:type="dxa" w:w="5668"/>
            <w:tcBorders>
              <w:top w:space="0" w:sz="4" w:color="auto" w:val="single"/>
              <w:left w:space="0" w:sz="4" w:color="auto" w:val="single"/>
              <w:bottom w:space="0" w:sz="4" w:color="auto" w:val="single"/>
              <w:right w:space="0" w:sz="4" w:color="auto" w:val="single"/>
            </w:tcBorders>
            <w:vAlign w:val="bottom"/>
            <w:hideMark/>
          </w:tcPr>
          <w:p w:rsidRDefault="00AD4822" w:rsidR="00AD4822">
            <w:pPr>
              <w:spacing w:lineRule="auto" w:line="256"/>
              <w:rPr>
                <w:sz w:val="28"/>
                <w:szCs w:val="28"/>
                <w:lang w:eastAsia="en-US"/>
              </w:rPr>
            </w:pPr>
            <w:r>
              <w:rPr>
                <w:sz w:val="28"/>
                <w:szCs w:val="28"/>
                <w:lang w:eastAsia="en-US"/>
              </w:rPr>
              <w:t>Свободные остатки бюджетных средств</w:t>
            </w:r>
          </w:p>
        </w:tc>
        <w:tc>
          <w:tcPr>
            <w:tcW w:type="dxa" w:w="1416"/>
            <w:tcBorders>
              <w:top w:space="0" w:sz="4" w:color="auto" w:val="single"/>
              <w:left w:space="0" w:sz="4" w:color="auto" w:val="single"/>
              <w:bottom w:space="0" w:sz="4" w:color="auto" w:val="single"/>
              <w:right w:space="0" w:sz="4" w:color="auto" w:val="single"/>
            </w:tcBorders>
            <w:hideMark/>
          </w:tcPr>
          <w:p w:rsidRDefault="00AD4822" w:rsidR="00AD4822">
            <w:pPr>
              <w:spacing w:lineRule="auto" w:line="256"/>
              <w:jc w:val="right"/>
              <w:rPr>
                <w:sz w:val="28"/>
                <w:szCs w:val="28"/>
                <w:lang w:eastAsia="en-US"/>
              </w:rPr>
            </w:pPr>
            <w:r>
              <w:rPr>
                <w:sz w:val="28"/>
                <w:szCs w:val="28"/>
                <w:lang w:eastAsia="en-US"/>
              </w:rPr>
              <w:t>329031,4</w:t>
            </w:r>
          </w:p>
        </w:tc>
      </w:tr>
    </w:tbl>
    <w:p w:rsidRDefault="00AD4822" w:rsidP="00AD4822" w:rsidR="00AD4822">
      <w:pPr>
        <w:ind w:right="-2"/>
        <w:rPr>
          <w:sz w:val="28"/>
          <w:szCs w:val="28"/>
          <w:lang w:val="kk-KZ"/>
        </w:rPr>
      </w:pPr>
    </w:p>
    <w:p w:rsidRDefault="00AD4822" w:rsidP="00AD4822" w:rsidR="00AD4822">
      <w:pPr>
        <w:ind w:right="-2"/>
        <w:rPr>
          <w:sz w:val="28"/>
          <w:szCs w:val="28"/>
          <w:lang w:val="kk-KZ"/>
        </w:rPr>
      </w:pPr>
    </w:p>
    <w:p w:rsidRDefault="0099366C" w:rsidP="00342FF3" w:rsidR="0099366C">
      <w:pPr>
        <w:jc w:val="both"/>
        <w:rPr>
          <w:b/>
          <w:sz w:val="28"/>
          <w:szCs w:val="28"/>
        </w:rPr>
      </w:pPr>
    </w:p>
    <w:p>
      <w:pPr>
        <w:spacing w:after="0"/>
      </w:pPr>
    </w:p>
    <w:p>
      <w:pPr>
        <w:jc w:val="left"/>
      </w:pPr>
      <w:r>
        <w:rPr>
          <w:rFonts w:ascii="Times New Roman"/>
          <w:sz w:val="20"/>
          <w:u w:val="single"/>
        </w:rPr>
        <w:t>Қазақстан Республикасының Әділет министрлігі</w:t>
      </w:r>
    </w:p>
    <w:p>
      <w:pPr>
        <w:jc w:val="left"/>
      </w:pPr>
      <w:r>
        <w:rPr>
          <w:rFonts w:ascii="Times New Roman"/>
          <w:sz w:val="20"/>
          <w:u w:val="single"/>
        </w:rPr>
        <w:t>________ облысының/қаласының Әділет департаменті</w:t>
      </w:r>
    </w:p>
    <w:p>
      <w:pPr>
        <w:jc w:val="left"/>
      </w:pPr>
      <w:r>
        <w:rPr>
          <w:rFonts w:ascii="Times New Roman"/>
          <w:sz w:val="20"/>
          <w:u w:val="single"/>
        </w:rPr>
        <w:t>Нормативтік құқықтық акті 15.03.2021</w:t>
      </w:r>
    </w:p>
    <w:p>
      <w:pPr>
        <w:jc w:val="left"/>
      </w:pPr>
      <w:r>
        <w:rPr>
          <w:rFonts w:ascii="Times New Roman"/>
          <w:sz w:val="20"/>
          <w:u w:val="single"/>
        </w:rPr>
        <w:t>Нормативтік құқықтық актілерді мемлекеттік</w:t>
      </w:r>
    </w:p>
    <w:p>
      <w:pPr>
        <w:jc w:val="left"/>
      </w:pPr>
      <w:r>
        <w:rPr>
          <w:rFonts w:ascii="Times New Roman"/>
          <w:sz w:val="20"/>
          <w:u w:val="single"/>
        </w:rPr>
        <w:t>тіркеудің тізіліміне № 8389 болып енгізілді</w:t>
      </w:r>
    </w:p>
    <w:p>
      <w:pPr>
        <w:spacing w:after="0"/>
      </w:pPr>
    </w:p>
    <w:p>
      <w:pPr>
        <w:jc w:val="left"/>
      </w:pPr>
      <w:r>
        <w:rPr>
          <w:rFonts w:ascii="Times New Roman"/>
          <w:sz w:val="20"/>
          <w:u w:val="single"/>
        </w:rPr>
        <w:t>Результаты согласования</w:t>
      </w:r>
    </w:p>
    <w:p>
      <w:pPr>
        <w:jc w:val="left"/>
      </w:pPr>
      <w:r>
        <w:rPr>
          <w:rFonts w:ascii="Times New Roman"/>
          <w:sz w:val="20"/>
        </w:rPr>
        <w:t>ГУ «Аппарат Зерендинского районного маслихата» - Главный специалист Нариман Есимсеитович Баканов, 12.03.2021 15:13:12, положительный результат проверки ЭЦП</w:t>
      </w:r>
    </w:p>
    <w:p>
      <w:pPr>
        <w:jc w:val="left"/>
      </w:pPr>
      <w:r>
        <w:rPr>
          <w:rFonts w:ascii="Times New Roman"/>
          <w:sz w:val="20"/>
        </w:rPr>
        <w:t>ГУ «Аппарат Зерендинского районного маслихата» - Секретарь Зерендинского районного маслихата Кайрат Досымович Аугалиев, 12.03.2021 15:13:56, положительный результат проверки ЭЦП</w:t>
      </w:r>
    </w:p>
    <w:p>
      <w:pPr>
        <w:jc w:val="left"/>
      </w:pPr>
      <w:r>
        <w:rPr>
          <w:rFonts w:ascii="Times New Roman"/>
          <w:sz w:val="20"/>
        </w:rPr>
        <w:t>ГУ «Аппарат Зерендинского районного маслихата» - Председатель сессии Ботагоз Байназаровна Дюсембекова, 12.03.2021 15:14:32, положительный результат проверки ЭЦП</w:t>
      </w:r>
    </w:p>
    <w:p>
      <w:pPr>
        <w:jc w:val="left"/>
      </w:pPr>
      <w:r>
        <w:rPr>
          <w:rFonts w:ascii="Times New Roman"/>
          <w:sz w:val="20"/>
        </w:rPr>
        <w:t>ГУ "Аппарат акима Зерендинского района" - заместитель акима района Еркеш Тулегенович Аленов, 12.03.2021 15:40:47, положительный результат проверки ЭЦП</w:t>
      </w:r>
    </w:p>
    <w:p>
      <w:pPr>
        <w:jc w:val="left"/>
      </w:pPr>
      <w:r>
        <w:rPr>
          <w:rFonts w:ascii="Times New Roman"/>
          <w:sz w:val="20"/>
        </w:rPr>
        <w:t>Республиканское государственное учреждение «Департамент юстиции Акмолинской области Министерства юстиции Республики Казахстан» - Руководитель РГУ «Департамент юстиции Акмолинской области МЮ РК» Болат Омиржанович Муханов, 12.03.2021 17:40:10, положительный результат проверки ЭЦП</w:t>
      </w:r>
    </w:p>
    <w:sectPr w:rsidSect="001A3E24" w:rsidR="0099366C">
      <w:headerReference w:type="default" r:id="rId7"/>
      <w:footerReference w:type="first" r:id="rId10"/>
      <w:footerReference w:type="default" r:id="rId11"/>
      <w:pgSz w:h="16838" w:w="11906"/>
      <w:pgMar w:gutter="0" w:footer="709" w:header="709" w:left="1418" w:bottom="1418" w:right="851" w:top="1418"/>
      <w:pgNumType w:start="3"/>
      <w:cols w:space="708"/>
      <w:titlePg/>
      <w:docGrid w:linePitch="360"/>
    </w:sectPr>
  </w:body>
</w:document>
</file>

<file path=word/content-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pPr>
      <w:spacing w:after="0" w:before="0"/>
      <w:jc w:val="center"/>
    </w:pPr>
  </w:p>
  <w:p>
    <w:pPr>
      <w:spacing w:after="0" w:before="0"/>
      <w:jc w:val="center"/>
    </w:pPr>
    <w:r>
      <w:t>Нормативтік құқықтық актілерді мемлекеттік тіркеудің тізіліміне № 8389 болып енгізілді</w:t>
    </w:r>
  </w:p>
  <w:p>
    <w:pPr>
      <w:spacing w:after="0" w:before="0"/>
      <w:jc w:val="center"/>
    </w:pPr>
    <w:r>
      <w:t>ИС «ИПГО». Копия электронного документа. Дата  16.03.2021.</w:t>
    </w:r>
  </w:p>
</w:ftr>
</file>

<file path=word/cover-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pPr>
      <w:spacing w:after="0" w:before="0"/>
      <w:jc w:val="center"/>
    </w:pPr>
  </w:p>
  <w:p>
    <w:pPr>
      <w:spacing w:after="0" w:before="0"/>
      <w:jc w:val="center"/>
    </w:pPr>
    <w:r>
      <w:t>ИС «ИПГО». Копия электронного документа. Дата  16.03.2021.</w:t>
    </w:r>
  </w:p>
</w:ftr>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E3E" w:rsidRDefault="00EB5E3E" w:rsidP="001A3E24">
      <w:r>
        <w:separator/>
      </w:r>
    </w:p>
  </w:endnote>
  <w:endnote w:type="continuationSeparator" w:id="0">
    <w:p w:rsidR="00EB5E3E" w:rsidRDefault="00EB5E3E" w:rsidP="001A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E3E" w:rsidRDefault="00EB5E3E" w:rsidP="001A3E24">
      <w:r>
        <w:separator/>
      </w:r>
    </w:p>
  </w:footnote>
  <w:footnote w:type="continuationSeparator" w:id="0">
    <w:p w:rsidR="00EB5E3E" w:rsidRDefault="00EB5E3E" w:rsidP="001A3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044688"/>
      <w:docPartObj>
        <w:docPartGallery w:val="Page Numbers (Top of Page)"/>
        <w:docPartUnique/>
      </w:docPartObj>
    </w:sdtPr>
    <w:sdtEndPr/>
    <w:sdtContent>
      <w:p w:rsidR="001A3E24" w:rsidRDefault="001A3E24">
        <w:pPr>
          <w:pStyle w:val="af"/>
          <w:jc w:val="center"/>
        </w:pPr>
        <w:r>
          <w:fldChar w:fldCharType="begin"/>
        </w:r>
        <w:r>
          <w:instrText>PAGE   \* MERGEFORMAT</w:instrText>
        </w:r>
        <w:r>
          <w:fldChar w:fldCharType="separate"/>
        </w:r>
        <w:r w:rsidR="00FD69A7">
          <w:rPr>
            <w:noProof/>
          </w:rPr>
          <w:t>11</w:t>
        </w:r>
        <w:r>
          <w:fldChar w:fldCharType="end"/>
        </w:r>
      </w:p>
    </w:sdtContent>
  </w:sdt>
  <w:p w:rsidR="001A3E24" w:rsidRDefault="001A3E24">
    <w:pPr>
      <w:pStyle w:val="af"/>
    </w:pPr>
  </w:p>
</w:hdr>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20"/>
  <w:proofState w:grammar="clean" w:spelling="clean"/>
  <w:defaultTabStop w:val="708"/>
  <w:characterSpacingControl w:val="doNotCompress"/>
  <w:footnotePr>
    <w:footnote w:id="-1"/>
    <w:footnote w:id="0"/>
  </w:footnotePr>
  <w:endnotePr>
    <w:endnote w:id="-1"/>
    <w:endnote w:id="0"/>
  </w:endnotePr>
  <w:compa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99366C"/>
    <w:rsid w:val="00000153"/>
    <w:rsid w:val="000D68F9"/>
    <w:rsid w:val="001416AD"/>
    <w:rsid w:val="00176012"/>
    <w:rsid w:val="00196968"/>
    <w:rsid w:val="001A3E24"/>
    <w:rsid w:val="002B0FB8"/>
    <w:rsid w:val="002E524A"/>
    <w:rsid w:val="00342FF3"/>
    <w:rsid w:val="00380A66"/>
    <w:rsid w:val="005C3F27"/>
    <w:rsid w:val="00664407"/>
    <w:rsid w:val="0099366C"/>
    <w:rsid w:val="00AD4822"/>
    <w:rsid w:val="00B5779B"/>
    <w:rsid w:val="00BE3A79"/>
    <w:rsid w:val="00E10D65"/>
    <w:rsid w:val="00EB5E3E"/>
    <w:rsid w:val="00FD69A7"/>
  </w:rsids>
  <m:mathPr>
    <m:mathFont m:val="Cambria Math"/>
    <m:brkBin m:val="before"/>
    <m:brkBinSub m:val="--"/>
    <m:smallFrac m:val="0"/>
    <m:dispDef/>
    <m:lMargin m:val="0"/>
    <m:rMargin m:val="0"/>
    <m:defJc m:val="centerGroup"/>
    <m:wrapIndent m:val="1440"/>
    <m:intLim m:val="subSup"/>
    <m:naryLim m:val="undOvr"/>
  </m:mathPr>
  <w:themeFontLang w:val="ru-RU"/>
  <w:clrSchemeMapping w:followedHyperlink="followedHyperlink" w:hyperlink="hyperlink" w:accent6="accent6" w:accent5="accent5" w:accent4="accent4" w:accent3="accent3" w:accent2="accent2" w:accent1="accent1" w:t2="dark2" w:bg2="light2" w:t1="dark1" w:bg1="light1"/>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4822"/>
    <w:pPr>
      <w:keepNext/>
      <w:jc w:val="right"/>
      <w:outlineLvl w:val="0"/>
    </w:pPr>
    <w:rPr>
      <w:rFonts w:ascii="Courier New" w:hAnsi="Courier New" w:cs="Courier New"/>
      <w:b/>
      <w:bCs/>
      <w:color w:val="0000FF"/>
      <w:sz w:val="28"/>
      <w:szCs w:val="36"/>
    </w:rPr>
  </w:style>
  <w:style w:type="paragraph" w:styleId="2">
    <w:name w:val="heading 2"/>
    <w:basedOn w:val="a"/>
    <w:next w:val="a"/>
    <w:link w:val="20"/>
    <w:semiHidden/>
    <w:unhideWhenUsed/>
    <w:qFormat/>
    <w:rsid w:val="00AD4822"/>
    <w:pPr>
      <w:keepNext/>
      <w:jc w:val="both"/>
      <w:outlineLvl w:val="1"/>
    </w:pPr>
    <w:rPr>
      <w:rFonts w:ascii="Times/Kazakh" w:hAnsi="Times/Kazakh"/>
      <w:b/>
      <w:sz w:val="26"/>
      <w:szCs w:val="20"/>
      <w:lang w:eastAsia="ko-KR"/>
    </w:rPr>
  </w:style>
  <w:style w:type="paragraph" w:styleId="3">
    <w:name w:val="heading 3"/>
    <w:basedOn w:val="a"/>
    <w:next w:val="a"/>
    <w:link w:val="30"/>
    <w:semiHidden/>
    <w:unhideWhenUsed/>
    <w:qFormat/>
    <w:rsid w:val="00AD4822"/>
    <w:pPr>
      <w:keepNext/>
      <w:tabs>
        <w:tab w:val="left" w:pos="1560"/>
      </w:tabs>
      <w:jc w:val="both"/>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semiHidden/>
    <w:unhideWhenUsed/>
    <w:rsid w:val="0099366C"/>
    <w:rPr>
      <w:sz w:val="16"/>
      <w:szCs w:val="16"/>
    </w:rPr>
  </w:style>
  <w:style w:type="paragraph" w:styleId="a5">
    <w:name w:val="annotation text"/>
    <w:basedOn w:val="a"/>
    <w:link w:val="a6"/>
    <w:semiHidden/>
    <w:unhideWhenUsed/>
    <w:rsid w:val="0099366C"/>
    <w:rPr>
      <w:sz w:val="20"/>
      <w:szCs w:val="20"/>
    </w:rPr>
  </w:style>
  <w:style w:type="character" w:customStyle="1" w:styleId="a6">
    <w:name w:val="Текст примечания Знак"/>
    <w:basedOn w:val="a0"/>
    <w:link w:val="a5"/>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semiHidden/>
    <w:unhideWhenUsed/>
    <w:rsid w:val="0099366C"/>
    <w:rPr>
      <w:b/>
      <w:bCs/>
    </w:rPr>
  </w:style>
  <w:style w:type="character" w:customStyle="1" w:styleId="a8">
    <w:name w:val="Тема примечания Знак"/>
    <w:basedOn w:val="a6"/>
    <w:link w:val="a7"/>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semiHidden/>
    <w:unhideWhenUsed/>
    <w:rsid w:val="0099366C"/>
    <w:rPr>
      <w:rFonts w:ascii="Segoe UI" w:hAnsi="Segoe UI" w:cs="Segoe UI"/>
      <w:sz w:val="18"/>
      <w:szCs w:val="18"/>
    </w:rPr>
  </w:style>
  <w:style w:type="character" w:customStyle="1" w:styleId="aa">
    <w:name w:val="Текст выноски Знак"/>
    <w:basedOn w:val="a0"/>
    <w:link w:val="a9"/>
    <w:semiHidden/>
    <w:rsid w:val="0099366C"/>
    <w:rPr>
      <w:rFonts w:ascii="Segoe UI" w:eastAsia="Times New Roman" w:hAnsi="Segoe UI" w:cs="Segoe UI"/>
      <w:sz w:val="18"/>
      <w:szCs w:val="18"/>
      <w:lang w:eastAsia="ru-RU"/>
    </w:rPr>
  </w:style>
  <w:style w:type="character" w:customStyle="1" w:styleId="10">
    <w:name w:val="Заголовок 1 Знак"/>
    <w:basedOn w:val="a0"/>
    <w:link w:val="1"/>
    <w:rsid w:val="00AD4822"/>
    <w:rPr>
      <w:rFonts w:ascii="Courier New" w:eastAsia="Times New Roman" w:hAnsi="Courier New" w:cs="Courier New"/>
      <w:b/>
      <w:bCs/>
      <w:color w:val="0000FF"/>
      <w:sz w:val="28"/>
      <w:szCs w:val="36"/>
      <w:lang w:eastAsia="ru-RU"/>
    </w:rPr>
  </w:style>
  <w:style w:type="character" w:customStyle="1" w:styleId="20">
    <w:name w:val="Заголовок 2 Знак"/>
    <w:basedOn w:val="a0"/>
    <w:link w:val="2"/>
    <w:semiHidden/>
    <w:rsid w:val="00AD4822"/>
    <w:rPr>
      <w:rFonts w:ascii="Times/Kazakh" w:eastAsia="Times New Roman" w:hAnsi="Times/Kazakh" w:cs="Times New Roman"/>
      <w:b/>
      <w:sz w:val="26"/>
      <w:szCs w:val="20"/>
      <w:lang w:eastAsia="ko-KR"/>
    </w:rPr>
  </w:style>
  <w:style w:type="character" w:customStyle="1" w:styleId="30">
    <w:name w:val="Заголовок 3 Знак"/>
    <w:basedOn w:val="a0"/>
    <w:link w:val="3"/>
    <w:semiHidden/>
    <w:rsid w:val="00AD4822"/>
    <w:rPr>
      <w:rFonts w:ascii="Times New Roman" w:eastAsia="Times New Roman" w:hAnsi="Times New Roman" w:cs="Times New Roman"/>
      <w:b/>
      <w:sz w:val="28"/>
      <w:szCs w:val="24"/>
      <w:lang w:eastAsia="ru-RU"/>
    </w:rPr>
  </w:style>
  <w:style w:type="character" w:styleId="ab">
    <w:name w:val="Hyperlink"/>
    <w:semiHidden/>
    <w:unhideWhenUsed/>
    <w:rsid w:val="00AD4822"/>
    <w:rPr>
      <w:rFonts w:ascii="Times New Roman" w:hAnsi="Times New Roman" w:cs="Times New Roman" w:hint="default"/>
      <w:color w:val="333399"/>
      <w:u w:val="single"/>
    </w:rPr>
  </w:style>
  <w:style w:type="character" w:styleId="ac">
    <w:name w:val="FollowedHyperlink"/>
    <w:basedOn w:val="a0"/>
    <w:uiPriority w:val="99"/>
    <w:semiHidden/>
    <w:unhideWhenUsed/>
    <w:rsid w:val="00AD4822"/>
    <w:rPr>
      <w:color w:val="954F72" w:themeColor="followedHyperlink"/>
      <w:u w:val="single"/>
    </w:rPr>
  </w:style>
  <w:style w:type="character" w:styleId="ad">
    <w:name w:val="Strong"/>
    <w:basedOn w:val="a0"/>
    <w:uiPriority w:val="22"/>
    <w:qFormat/>
    <w:rsid w:val="00AD4822"/>
    <w:rPr>
      <w:b/>
      <w:bCs w:val="0"/>
    </w:rPr>
  </w:style>
  <w:style w:type="paragraph" w:styleId="ae">
    <w:name w:val="Normal (Web)"/>
    <w:basedOn w:val="a"/>
    <w:semiHidden/>
    <w:unhideWhenUsed/>
    <w:rsid w:val="00AD4822"/>
    <w:pPr>
      <w:spacing w:before="100" w:beforeAutospacing="1" w:after="100" w:afterAutospacing="1"/>
    </w:pPr>
  </w:style>
  <w:style w:type="paragraph" w:styleId="af">
    <w:name w:val="header"/>
    <w:basedOn w:val="a"/>
    <w:link w:val="af0"/>
    <w:uiPriority w:val="99"/>
    <w:unhideWhenUsed/>
    <w:rsid w:val="00AD4822"/>
    <w:pPr>
      <w:tabs>
        <w:tab w:val="center" w:pos="4677"/>
        <w:tab w:val="right" w:pos="9355"/>
      </w:tabs>
      <w:suppressAutoHyphens/>
    </w:pPr>
    <w:rPr>
      <w:lang w:eastAsia="ar-SA"/>
    </w:rPr>
  </w:style>
  <w:style w:type="character" w:customStyle="1" w:styleId="af0">
    <w:name w:val="Верхний колонтитул Знак"/>
    <w:basedOn w:val="a0"/>
    <w:link w:val="af"/>
    <w:uiPriority w:val="99"/>
    <w:rsid w:val="00AD4822"/>
    <w:rPr>
      <w:rFonts w:ascii="Times New Roman" w:eastAsia="Times New Roman" w:hAnsi="Times New Roman" w:cs="Times New Roman"/>
      <w:sz w:val="24"/>
      <w:szCs w:val="24"/>
      <w:lang w:eastAsia="ar-SA"/>
    </w:rPr>
  </w:style>
  <w:style w:type="paragraph" w:styleId="af1">
    <w:name w:val="footer"/>
    <w:basedOn w:val="a"/>
    <w:link w:val="af2"/>
    <w:unhideWhenUsed/>
    <w:rsid w:val="00AD4822"/>
    <w:pPr>
      <w:tabs>
        <w:tab w:val="center" w:pos="4677"/>
        <w:tab w:val="right" w:pos="9355"/>
      </w:tabs>
      <w:overflowPunct w:val="0"/>
      <w:autoSpaceDE w:val="0"/>
      <w:autoSpaceDN w:val="0"/>
      <w:adjustRightInd w:val="0"/>
    </w:pPr>
    <w:rPr>
      <w:sz w:val="20"/>
      <w:szCs w:val="20"/>
    </w:rPr>
  </w:style>
  <w:style w:type="character" w:customStyle="1" w:styleId="af2">
    <w:name w:val="Нижний колонтитул Знак"/>
    <w:basedOn w:val="a0"/>
    <w:link w:val="af1"/>
    <w:rsid w:val="00AD4822"/>
    <w:rPr>
      <w:rFonts w:ascii="Times New Roman" w:eastAsia="Times New Roman" w:hAnsi="Times New Roman" w:cs="Times New Roman"/>
      <w:sz w:val="20"/>
      <w:szCs w:val="20"/>
      <w:lang w:eastAsia="ru-RU"/>
    </w:rPr>
  </w:style>
  <w:style w:type="paragraph" w:styleId="af3">
    <w:name w:val="Title"/>
    <w:basedOn w:val="a"/>
    <w:link w:val="af4"/>
    <w:qFormat/>
    <w:rsid w:val="00AD4822"/>
    <w:pPr>
      <w:jc w:val="center"/>
    </w:pPr>
    <w:rPr>
      <w:sz w:val="28"/>
    </w:rPr>
  </w:style>
  <w:style w:type="character" w:customStyle="1" w:styleId="af4">
    <w:name w:val="Название Знак"/>
    <w:basedOn w:val="a0"/>
    <w:link w:val="af3"/>
    <w:rsid w:val="00AD4822"/>
    <w:rPr>
      <w:rFonts w:ascii="Times New Roman" w:eastAsia="Times New Roman" w:hAnsi="Times New Roman" w:cs="Times New Roman"/>
      <w:sz w:val="28"/>
      <w:szCs w:val="24"/>
      <w:lang w:eastAsia="ru-RU"/>
    </w:rPr>
  </w:style>
  <w:style w:type="paragraph" w:styleId="af5">
    <w:name w:val="Body Text"/>
    <w:basedOn w:val="a"/>
    <w:link w:val="af6"/>
    <w:semiHidden/>
    <w:unhideWhenUsed/>
    <w:rsid w:val="00AD4822"/>
    <w:pPr>
      <w:overflowPunct w:val="0"/>
      <w:autoSpaceDE w:val="0"/>
      <w:autoSpaceDN w:val="0"/>
      <w:adjustRightInd w:val="0"/>
      <w:spacing w:after="120"/>
    </w:pPr>
    <w:rPr>
      <w:sz w:val="20"/>
      <w:szCs w:val="20"/>
    </w:rPr>
  </w:style>
  <w:style w:type="character" w:customStyle="1" w:styleId="af6">
    <w:name w:val="Основной текст Знак"/>
    <w:basedOn w:val="a0"/>
    <w:link w:val="af5"/>
    <w:semiHidden/>
    <w:rsid w:val="00AD4822"/>
    <w:rPr>
      <w:rFonts w:ascii="Times New Roman" w:eastAsia="Times New Roman" w:hAnsi="Times New Roman" w:cs="Times New Roman"/>
      <w:sz w:val="20"/>
      <w:szCs w:val="20"/>
      <w:lang w:eastAsia="ru-RU"/>
    </w:rPr>
  </w:style>
  <w:style w:type="paragraph" w:styleId="af7">
    <w:name w:val="Body Text Indent"/>
    <w:basedOn w:val="a"/>
    <w:link w:val="af8"/>
    <w:semiHidden/>
    <w:unhideWhenUsed/>
    <w:rsid w:val="00AD4822"/>
    <w:pPr>
      <w:ind w:firstLine="1122"/>
      <w:jc w:val="both"/>
    </w:pPr>
    <w:rPr>
      <w:lang w:val="kk-KZ"/>
    </w:rPr>
  </w:style>
  <w:style w:type="character" w:customStyle="1" w:styleId="af8">
    <w:name w:val="Основной текст с отступом Знак"/>
    <w:basedOn w:val="a0"/>
    <w:link w:val="af7"/>
    <w:semiHidden/>
    <w:rsid w:val="00AD4822"/>
    <w:rPr>
      <w:rFonts w:ascii="Times New Roman" w:eastAsia="Times New Roman" w:hAnsi="Times New Roman" w:cs="Times New Roman"/>
      <w:sz w:val="24"/>
      <w:szCs w:val="24"/>
      <w:lang w:val="kk-KZ" w:eastAsia="ru-RU"/>
    </w:rPr>
  </w:style>
  <w:style w:type="paragraph" w:styleId="af9">
    <w:name w:val="Subtitle"/>
    <w:basedOn w:val="a"/>
    <w:link w:val="afa"/>
    <w:qFormat/>
    <w:rsid w:val="00AD4822"/>
    <w:pPr>
      <w:ind w:firstLine="709"/>
      <w:jc w:val="both"/>
    </w:pPr>
    <w:rPr>
      <w:sz w:val="28"/>
    </w:rPr>
  </w:style>
  <w:style w:type="character" w:customStyle="1" w:styleId="afa">
    <w:name w:val="Подзаголовок Знак"/>
    <w:basedOn w:val="a0"/>
    <w:link w:val="af9"/>
    <w:rsid w:val="00AD4822"/>
    <w:rPr>
      <w:rFonts w:ascii="Times New Roman" w:eastAsia="Times New Roman" w:hAnsi="Times New Roman" w:cs="Times New Roman"/>
      <w:sz w:val="28"/>
      <w:szCs w:val="24"/>
      <w:lang w:eastAsia="ru-RU"/>
    </w:rPr>
  </w:style>
  <w:style w:type="paragraph" w:styleId="21">
    <w:name w:val="Body Text Indent 2"/>
    <w:basedOn w:val="a"/>
    <w:link w:val="22"/>
    <w:semiHidden/>
    <w:unhideWhenUsed/>
    <w:rsid w:val="00AD4822"/>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semiHidden/>
    <w:rsid w:val="00AD4822"/>
    <w:rPr>
      <w:rFonts w:ascii="Times New Roman" w:eastAsia="Times New Roman" w:hAnsi="Times New Roman" w:cs="Times New Roman"/>
      <w:sz w:val="20"/>
      <w:szCs w:val="20"/>
      <w:lang w:eastAsia="ru-RU"/>
    </w:rPr>
  </w:style>
  <w:style w:type="paragraph" w:styleId="31">
    <w:name w:val="Body Text Indent 3"/>
    <w:basedOn w:val="a"/>
    <w:link w:val="32"/>
    <w:semiHidden/>
    <w:unhideWhenUsed/>
    <w:rsid w:val="00AD4822"/>
    <w:pPr>
      <w:ind w:firstLine="708"/>
      <w:jc w:val="both"/>
    </w:pPr>
    <w:rPr>
      <w:i/>
      <w:iCs/>
      <w:sz w:val="28"/>
      <w:szCs w:val="20"/>
    </w:rPr>
  </w:style>
  <w:style w:type="character" w:customStyle="1" w:styleId="32">
    <w:name w:val="Основной текст с отступом 3 Знак"/>
    <w:basedOn w:val="a0"/>
    <w:link w:val="31"/>
    <w:semiHidden/>
    <w:rsid w:val="00AD4822"/>
    <w:rPr>
      <w:rFonts w:ascii="Times New Roman" w:eastAsia="Times New Roman" w:hAnsi="Times New Roman" w:cs="Times New Roman"/>
      <w:i/>
      <w:iCs/>
      <w:sz w:val="28"/>
      <w:szCs w:val="20"/>
      <w:lang w:eastAsia="ru-RU"/>
    </w:rPr>
  </w:style>
  <w:style w:type="paragraph" w:styleId="afb">
    <w:name w:val="No Spacing"/>
    <w:uiPriority w:val="1"/>
    <w:qFormat/>
    <w:rsid w:val="00AD4822"/>
    <w:pPr>
      <w:spacing w:after="0" w:line="240" w:lineRule="auto"/>
    </w:pPr>
    <w:rPr>
      <w:rFonts w:ascii="Times New Roman" w:eastAsia="Times New Roman" w:hAnsi="Times New Roman" w:cs="Times New Roman"/>
      <w:sz w:val="24"/>
      <w:szCs w:val="24"/>
      <w:lang w:eastAsia="ru-RU"/>
    </w:rPr>
  </w:style>
  <w:style w:type="paragraph" w:styleId="afc">
    <w:name w:val="List Paragraph"/>
    <w:basedOn w:val="a"/>
    <w:qFormat/>
    <w:rsid w:val="00AD4822"/>
    <w:pPr>
      <w:spacing w:after="200" w:line="276" w:lineRule="auto"/>
      <w:ind w:left="720"/>
      <w:contextualSpacing/>
    </w:pPr>
    <w:rPr>
      <w:rFonts w:ascii="Calibri" w:eastAsia="Calibri" w:hAnsi="Calibri"/>
      <w:sz w:val="22"/>
      <w:szCs w:val="22"/>
      <w:lang w:eastAsia="en-US"/>
    </w:rPr>
  </w:style>
  <w:style w:type="paragraph" w:customStyle="1" w:styleId="afd">
    <w:name w:val="Знак"/>
    <w:basedOn w:val="a"/>
    <w:autoRedefine/>
    <w:semiHidden/>
    <w:rsid w:val="00AD4822"/>
    <w:pPr>
      <w:spacing w:after="160" w:line="240" w:lineRule="exact"/>
    </w:pPr>
    <w:rPr>
      <w:rFonts w:eastAsia="SimSun"/>
      <w:b/>
      <w:sz w:val="28"/>
      <w:lang w:val="en-US" w:eastAsia="en-US"/>
    </w:rPr>
  </w:style>
  <w:style w:type="paragraph" w:customStyle="1" w:styleId="015">
    <w:name w:val="Стиль Слева:  0 см Выступ:  15 см"/>
    <w:basedOn w:val="a"/>
    <w:semiHidden/>
    <w:rsid w:val="00AD4822"/>
    <w:pPr>
      <w:widowControl w:val="0"/>
      <w:snapToGrid w:val="0"/>
      <w:spacing w:before="120"/>
      <w:ind w:left="851" w:hanging="851"/>
      <w:jc w:val="both"/>
    </w:pPr>
    <w:rPr>
      <w:rFonts w:ascii="Arial" w:hAnsi="Arial"/>
      <w:szCs w:val="20"/>
    </w:rPr>
  </w:style>
  <w:style w:type="paragraph" w:customStyle="1" w:styleId="11">
    <w:name w:val="Знак Знак Знак1 Знак"/>
    <w:basedOn w:val="a"/>
    <w:autoRedefine/>
    <w:semiHidden/>
    <w:rsid w:val="00AD4822"/>
    <w:pPr>
      <w:spacing w:after="160" w:line="240" w:lineRule="exact"/>
    </w:pPr>
    <w:rPr>
      <w:sz w:val="28"/>
      <w:szCs w:val="20"/>
      <w:lang w:val="en-US" w:eastAsia="en-US"/>
    </w:rPr>
  </w:style>
  <w:style w:type="paragraph" w:customStyle="1" w:styleId="afe">
    <w:name w:val="Знак Знак Знак"/>
    <w:basedOn w:val="a"/>
    <w:autoRedefine/>
    <w:semiHidden/>
    <w:rsid w:val="00AD4822"/>
    <w:pPr>
      <w:spacing w:after="160" w:line="240" w:lineRule="exact"/>
    </w:pPr>
    <w:rPr>
      <w:rFonts w:eastAsia="SimSun"/>
      <w:b/>
      <w:sz w:val="28"/>
      <w:lang w:val="en-US" w:eastAsia="en-US"/>
    </w:rPr>
  </w:style>
  <w:style w:type="paragraph" w:customStyle="1" w:styleId="12">
    <w:name w:val="Знак Знак Знак1 Знак Знак Знак Знак Знак Знак Знак Знак Знак Знак Знак Знак Знак Знак Знак Знак Знак Знак"/>
    <w:basedOn w:val="a"/>
    <w:autoRedefine/>
    <w:semiHidden/>
    <w:rsid w:val="00AD4822"/>
    <w:pPr>
      <w:spacing w:after="160" w:line="240" w:lineRule="exact"/>
    </w:pPr>
    <w:rPr>
      <w:rFonts w:eastAsia="SimSun"/>
      <w:b/>
      <w:sz w:val="28"/>
      <w:lang w:val="en-US" w:eastAsia="en-US"/>
    </w:rPr>
  </w:style>
  <w:style w:type="paragraph" w:customStyle="1" w:styleId="1311">
    <w:name w:val="Знак Знак Знак1 Знак Знак Знак Знак Знак Знак Знак Знак Знак Знак Знак Знак Знак Знак Знак Знак Знак Знак Знак Знак Знак3 Знак1 Знак Знак Знак Знак Знак Знак Знак Знак Знак Знак Знак Знак Знак Знак1"/>
    <w:basedOn w:val="a"/>
    <w:autoRedefine/>
    <w:semiHidden/>
    <w:rsid w:val="00AD4822"/>
    <w:pPr>
      <w:spacing w:after="160" w:line="240" w:lineRule="exact"/>
    </w:pPr>
    <w:rPr>
      <w:rFonts w:eastAsia="SimSun"/>
      <w:b/>
      <w:sz w:val="28"/>
      <w:lang w:val="en-US" w:eastAsia="en-US"/>
    </w:rPr>
  </w:style>
  <w:style w:type="paragraph" w:customStyle="1" w:styleId="13">
    <w:name w:val="Знак Знак Знак1 Знак Знак Знак Знак Знак Знак Знак Знак Знак Знак Знак Знак Знак Знак Знак Знак Знак Знак Знак Знак Знак"/>
    <w:basedOn w:val="a"/>
    <w:autoRedefine/>
    <w:semiHidden/>
    <w:rsid w:val="00AD4822"/>
    <w:pPr>
      <w:spacing w:after="160" w:line="240" w:lineRule="exact"/>
    </w:pPr>
    <w:rPr>
      <w:rFonts w:eastAsia="SimSun"/>
      <w:b/>
      <w:sz w:val="28"/>
      <w:lang w:val="en-US" w:eastAsia="en-US"/>
    </w:rPr>
  </w:style>
  <w:style w:type="paragraph" w:customStyle="1" w:styleId="110">
    <w:name w:val="Знак Знак Знак1 Знак Знак Знак Знак Знак Знак Знак Знак Знак Знак Знак Знак Знак Знак Знак Знак Знак Знак Знак Знак Знак1"/>
    <w:basedOn w:val="a"/>
    <w:autoRedefine/>
    <w:semiHidden/>
    <w:rsid w:val="00AD4822"/>
    <w:pPr>
      <w:spacing w:after="160" w:line="240" w:lineRule="exact"/>
    </w:pPr>
    <w:rPr>
      <w:rFonts w:eastAsia="SimSun"/>
      <w:b/>
      <w:sz w:val="28"/>
      <w:lang w:val="en-US" w:eastAsia="en-US"/>
    </w:rPr>
  </w:style>
  <w:style w:type="paragraph" w:customStyle="1" w:styleId="14">
    <w:name w:val="Знак Знак Знак1 Знак Знак Знак Знак Знак Знак Знак Знак Знак Знак Знак Знак Знак Знак Знак Знак Знак Знак Знак"/>
    <w:basedOn w:val="a"/>
    <w:autoRedefine/>
    <w:semiHidden/>
    <w:rsid w:val="00AD4822"/>
    <w:pPr>
      <w:spacing w:after="160" w:line="240" w:lineRule="exact"/>
    </w:pPr>
    <w:rPr>
      <w:rFonts w:eastAsia="SimSun"/>
      <w:b/>
      <w:sz w:val="28"/>
      <w:lang w:val="en-US" w:eastAsia="en-US"/>
    </w:rPr>
  </w:style>
  <w:style w:type="paragraph" w:customStyle="1" w:styleId="msonormal0">
    <w:name w:val="msonormal"/>
    <w:basedOn w:val="a"/>
    <w:semiHidden/>
    <w:rsid w:val="00AD4822"/>
    <w:pPr>
      <w:spacing w:before="100" w:beforeAutospacing="1" w:after="100" w:afterAutospacing="1"/>
    </w:pPr>
  </w:style>
  <w:style w:type="character" w:styleId="aff">
    <w:name w:val="page number"/>
    <w:basedOn w:val="a0"/>
    <w:uiPriority w:val="99"/>
    <w:semiHidden/>
    <w:unhideWhenUsed/>
    <w:rsid w:val="00AD4822"/>
    <w:rPr>
      <w:rFonts w:ascii="Times New Roman" w:hAnsi="Times New Roman" w:cs="Times New Roman" w:hint="default"/>
    </w:rPr>
  </w:style>
  <w:style w:type="character" w:customStyle="1" w:styleId="s0">
    <w:name w:val="s0"/>
    <w:rsid w:val="00AD482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AD4822"/>
    <w:rPr>
      <w:rFonts w:ascii="Times New Roman" w:hAnsi="Times New Roman" w:cs="Times New Roman" w:hint="default"/>
      <w:b/>
      <w:bCs/>
      <w:i w:val="0"/>
      <w:iCs w:val="0"/>
      <w:strike w:val="0"/>
      <w:dstrike w:val="0"/>
      <w:color w:val="000000"/>
      <w:sz w:val="20"/>
      <w:szCs w:val="20"/>
      <w:u w:val="none"/>
      <w:effect w:val="none"/>
    </w:rPr>
  </w:style>
  <w:style w:type="table" w:customStyle="1" w:styleId="15">
    <w:name w:val="Сетка таблицы1"/>
    <w:basedOn w:val="a1"/>
    <w:rsid w:val="00AD482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ru-RU"/>
      </w:rPr>
    </w:rPrDefault>
    <w:pPrDefault>
      <w:pPr>
        <w:spacing w:after="160" w:line="259"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0"/>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qFormat="1" w:uiPriority="35"/>
    <w:lsdException w:name="annotation reference" w:uiPriority="0"/>
    <w:lsdException w:name="Title" w:qFormat="1" w:semiHidden="0" w:uiPriority="0" w:unhideWhenUsed="0"/>
    <w:lsdException w:name="Default Paragraph Font" w:uiPriority="1"/>
    <w:lsdException w:name="Body Text" w:uiPriority="0"/>
    <w:lsdException w:name="Body Text Indent" w:uiPriority="0"/>
    <w:lsdException w:name="Subtitle" w:qFormat="1" w:semiHidden="0" w:uiPriority="0" w:unhideWhenUsed="0"/>
    <w:lsdException w:name="Body Text Indent 2" w:uiPriority="0"/>
    <w:lsdException w:name="Body Text Indent 3" w:uiPriority="0"/>
    <w:lsdException w:name="Hyperlink" w:uiPriority="0"/>
    <w:lsdException w:name="Strong" w:qFormat="1" w:semiHidden="0" w:uiPriority="22" w:unhideWhenUsed="0"/>
    <w:lsdException w:name="Emphasis" w:qFormat="1" w:semiHidden="0" w:uiPriority="20" w:unhideWhenUsed="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0"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99366C"/>
    <w:pPr>
      <w:spacing w:after="0" w:line="240" w:lineRule="auto"/>
    </w:pPr>
    <w:rPr>
      <w:rFonts w:ascii="Times New Roman" w:cs="Times New Roman" w:eastAsia="Times New Roman" w:hAnsi="Times New Roman"/>
      <w:sz w:val="24"/>
      <w:szCs w:val="24"/>
      <w:lang w:eastAsia="ru-RU"/>
    </w:rPr>
  </w:style>
  <w:style w:styleId="1" w:type="paragraph">
    <w:name w:val="heading 1"/>
    <w:basedOn w:val="a"/>
    <w:next w:val="a"/>
    <w:link w:val="10"/>
    <w:qFormat/>
    <w:rsid w:val="00AD4822"/>
    <w:pPr>
      <w:keepNext/>
      <w:jc w:val="right"/>
      <w:outlineLvl w:val="0"/>
    </w:pPr>
    <w:rPr>
      <w:rFonts w:ascii="Courier New" w:cs="Courier New" w:hAnsi="Courier New"/>
      <w:b/>
      <w:bCs/>
      <w:color w:val="0000FF"/>
      <w:sz w:val="28"/>
      <w:szCs w:val="36"/>
    </w:rPr>
  </w:style>
  <w:style w:styleId="2" w:type="paragraph">
    <w:name w:val="heading 2"/>
    <w:basedOn w:val="a"/>
    <w:next w:val="a"/>
    <w:link w:val="20"/>
    <w:semiHidden/>
    <w:unhideWhenUsed/>
    <w:qFormat/>
    <w:rsid w:val="00AD4822"/>
    <w:pPr>
      <w:keepNext/>
      <w:jc w:val="both"/>
      <w:outlineLvl w:val="1"/>
    </w:pPr>
    <w:rPr>
      <w:rFonts w:ascii="Times/Kazakh" w:hAnsi="Times/Kazakh"/>
      <w:b/>
      <w:sz w:val="26"/>
      <w:szCs w:val="20"/>
      <w:lang w:eastAsia="ko-KR"/>
    </w:rPr>
  </w:style>
  <w:style w:styleId="3" w:type="paragraph">
    <w:name w:val="heading 3"/>
    <w:basedOn w:val="a"/>
    <w:next w:val="a"/>
    <w:link w:val="30"/>
    <w:semiHidden/>
    <w:unhideWhenUsed/>
    <w:qFormat/>
    <w:rsid w:val="00AD4822"/>
    <w:pPr>
      <w:keepNext/>
      <w:tabs>
        <w:tab w:pos="1560" w:val="left"/>
      </w:tabs>
      <w:jc w:val="both"/>
      <w:outlineLvl w:val="2"/>
    </w:pPr>
    <w:rPr>
      <w:b/>
      <w:sz w:val="28"/>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table">
    <w:name w:val="Table Grid"/>
    <w:basedOn w:val="a1"/>
    <w:rsid w:val="0099366C"/>
    <w:pPr>
      <w:spacing w:after="0" w:line="240" w:lineRule="auto"/>
    </w:pPr>
    <w:rPr>
      <w:rFonts w:ascii="Calibri" w:cs="Times New Roman" w:eastAsia="Times New Roman" w:hAnsi="Calibri"/>
      <w:lang w:eastAsia="ru-RU"/>
    </w:rPr>
    <w:tblPr>
      <w:tblInd w:type="dxa" w:w="0"/>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108"/>
        <w:bottom w:type="dxa" w:w="0"/>
        <w:right w:type="dxa" w:w="108"/>
      </w:tblCellMar>
    </w:tblPr>
  </w:style>
  <w:style w:styleId="a4" w:type="character">
    <w:name w:val="annotation reference"/>
    <w:basedOn w:val="a0"/>
    <w:semiHidden/>
    <w:unhideWhenUsed/>
    <w:rsid w:val="0099366C"/>
    <w:rPr>
      <w:sz w:val="16"/>
      <w:szCs w:val="16"/>
    </w:rPr>
  </w:style>
  <w:style w:styleId="a5" w:type="paragraph">
    <w:name w:val="annotation text"/>
    <w:basedOn w:val="a"/>
    <w:link w:val="a6"/>
    <w:semiHidden/>
    <w:unhideWhenUsed/>
    <w:rsid w:val="0099366C"/>
    <w:rPr>
      <w:sz w:val="20"/>
      <w:szCs w:val="20"/>
    </w:rPr>
  </w:style>
  <w:style w:customStyle="1" w:styleId="a6" w:type="character">
    <w:name w:val="Текст примечания Знак"/>
    <w:basedOn w:val="a0"/>
    <w:link w:val="a5"/>
    <w:semiHidden/>
    <w:rsid w:val="0099366C"/>
    <w:rPr>
      <w:rFonts w:ascii="Times New Roman" w:cs="Times New Roman" w:eastAsia="Times New Roman" w:hAnsi="Times New Roman"/>
      <w:sz w:val="20"/>
      <w:szCs w:val="20"/>
      <w:lang w:eastAsia="ru-RU"/>
    </w:rPr>
  </w:style>
  <w:style w:styleId="a7" w:type="paragraph">
    <w:name w:val="annotation subject"/>
    <w:basedOn w:val="a5"/>
    <w:next w:val="a5"/>
    <w:link w:val="a8"/>
    <w:semiHidden/>
    <w:unhideWhenUsed/>
    <w:rsid w:val="0099366C"/>
    <w:rPr>
      <w:b/>
      <w:bCs/>
    </w:rPr>
  </w:style>
  <w:style w:customStyle="1" w:styleId="a8" w:type="character">
    <w:name w:val="Тема примечания Знак"/>
    <w:basedOn w:val="a6"/>
    <w:link w:val="a7"/>
    <w:semiHidden/>
    <w:rsid w:val="0099366C"/>
    <w:rPr>
      <w:rFonts w:ascii="Times New Roman" w:cs="Times New Roman" w:eastAsia="Times New Roman" w:hAnsi="Times New Roman"/>
      <w:b/>
      <w:bCs/>
      <w:sz w:val="20"/>
      <w:szCs w:val="20"/>
      <w:lang w:eastAsia="ru-RU"/>
    </w:rPr>
  </w:style>
  <w:style w:styleId="a9" w:type="paragraph">
    <w:name w:val="Balloon Text"/>
    <w:basedOn w:val="a"/>
    <w:link w:val="aa"/>
    <w:semiHidden/>
    <w:unhideWhenUsed/>
    <w:rsid w:val="0099366C"/>
    <w:rPr>
      <w:rFonts w:ascii="Segoe UI" w:cs="Segoe UI" w:hAnsi="Segoe UI"/>
      <w:sz w:val="18"/>
      <w:szCs w:val="18"/>
    </w:rPr>
  </w:style>
  <w:style w:customStyle="1" w:styleId="aa" w:type="character">
    <w:name w:val="Текст выноски Знак"/>
    <w:basedOn w:val="a0"/>
    <w:link w:val="a9"/>
    <w:semiHidden/>
    <w:rsid w:val="0099366C"/>
    <w:rPr>
      <w:rFonts w:ascii="Segoe UI" w:cs="Segoe UI" w:eastAsia="Times New Roman" w:hAnsi="Segoe UI"/>
      <w:sz w:val="18"/>
      <w:szCs w:val="18"/>
      <w:lang w:eastAsia="ru-RU"/>
    </w:rPr>
  </w:style>
  <w:style w:customStyle="1" w:styleId="10" w:type="character">
    <w:name w:val="Заголовок 1 Знак"/>
    <w:basedOn w:val="a0"/>
    <w:link w:val="1"/>
    <w:rsid w:val="00AD4822"/>
    <w:rPr>
      <w:rFonts w:ascii="Courier New" w:cs="Courier New" w:eastAsia="Times New Roman" w:hAnsi="Courier New"/>
      <w:b/>
      <w:bCs/>
      <w:color w:val="0000FF"/>
      <w:sz w:val="28"/>
      <w:szCs w:val="36"/>
      <w:lang w:eastAsia="ru-RU"/>
    </w:rPr>
  </w:style>
  <w:style w:customStyle="1" w:styleId="20" w:type="character">
    <w:name w:val="Заголовок 2 Знак"/>
    <w:basedOn w:val="a0"/>
    <w:link w:val="2"/>
    <w:semiHidden/>
    <w:rsid w:val="00AD4822"/>
    <w:rPr>
      <w:rFonts w:ascii="Times/Kazakh" w:cs="Times New Roman" w:eastAsia="Times New Roman" w:hAnsi="Times/Kazakh"/>
      <w:b/>
      <w:sz w:val="26"/>
      <w:szCs w:val="20"/>
      <w:lang w:eastAsia="ko-KR"/>
    </w:rPr>
  </w:style>
  <w:style w:customStyle="1" w:styleId="30" w:type="character">
    <w:name w:val="Заголовок 3 Знак"/>
    <w:basedOn w:val="a0"/>
    <w:link w:val="3"/>
    <w:semiHidden/>
    <w:rsid w:val="00AD4822"/>
    <w:rPr>
      <w:rFonts w:ascii="Times New Roman" w:cs="Times New Roman" w:eastAsia="Times New Roman" w:hAnsi="Times New Roman"/>
      <w:b/>
      <w:sz w:val="28"/>
      <w:szCs w:val="24"/>
      <w:lang w:eastAsia="ru-RU"/>
    </w:rPr>
  </w:style>
  <w:style w:styleId="ab" w:type="character">
    <w:name w:val="Hyperlink"/>
    <w:semiHidden/>
    <w:unhideWhenUsed/>
    <w:rsid w:val="00AD4822"/>
    <w:rPr>
      <w:rFonts w:ascii="Times New Roman" w:cs="Times New Roman" w:hAnsi="Times New Roman" w:hint="default"/>
      <w:color w:val="333399"/>
      <w:u w:val="single"/>
    </w:rPr>
  </w:style>
  <w:style w:styleId="ac" w:type="character">
    <w:name w:val="FollowedHyperlink"/>
    <w:basedOn w:val="a0"/>
    <w:uiPriority w:val="99"/>
    <w:semiHidden/>
    <w:unhideWhenUsed/>
    <w:rsid w:val="00AD4822"/>
    <w:rPr>
      <w:color w:themeColor="followedHyperlink" w:val="954F72"/>
      <w:u w:val="single"/>
    </w:rPr>
  </w:style>
  <w:style w:styleId="ad" w:type="character">
    <w:name w:val="Strong"/>
    <w:basedOn w:val="a0"/>
    <w:uiPriority w:val="22"/>
    <w:qFormat/>
    <w:rsid w:val="00AD4822"/>
    <w:rPr>
      <w:b/>
      <w:bCs w:val="0"/>
    </w:rPr>
  </w:style>
  <w:style w:styleId="ae" w:type="paragraph">
    <w:name w:val="Normal (Web)"/>
    <w:basedOn w:val="a"/>
    <w:semiHidden/>
    <w:unhideWhenUsed/>
    <w:rsid w:val="00AD4822"/>
    <w:pPr>
      <w:spacing w:after="100" w:afterAutospacing="1" w:before="100" w:beforeAutospacing="1"/>
    </w:pPr>
  </w:style>
  <w:style w:styleId="af" w:type="paragraph">
    <w:name w:val="header"/>
    <w:basedOn w:val="a"/>
    <w:link w:val="af0"/>
    <w:uiPriority w:val="99"/>
    <w:unhideWhenUsed/>
    <w:rsid w:val="00AD4822"/>
    <w:pPr>
      <w:tabs>
        <w:tab w:pos="4677" w:val="center"/>
        <w:tab w:pos="9355" w:val="right"/>
      </w:tabs>
      <w:suppressAutoHyphens/>
    </w:pPr>
    <w:rPr>
      <w:lang w:eastAsia="ar-SA"/>
    </w:rPr>
  </w:style>
  <w:style w:customStyle="1" w:styleId="af0" w:type="character">
    <w:name w:val="Верхний колонтитул Знак"/>
    <w:basedOn w:val="a0"/>
    <w:link w:val="af"/>
    <w:uiPriority w:val="99"/>
    <w:rsid w:val="00AD4822"/>
    <w:rPr>
      <w:rFonts w:ascii="Times New Roman" w:cs="Times New Roman" w:eastAsia="Times New Roman" w:hAnsi="Times New Roman"/>
      <w:sz w:val="24"/>
      <w:szCs w:val="24"/>
      <w:lang w:eastAsia="ar-SA"/>
    </w:rPr>
  </w:style>
  <w:style w:styleId="af1" w:type="paragraph">
    <w:name w:val="footer"/>
    <w:basedOn w:val="a"/>
    <w:link w:val="af2"/>
    <w:unhideWhenUsed/>
    <w:rsid w:val="00AD4822"/>
    <w:pPr>
      <w:tabs>
        <w:tab w:pos="4677" w:val="center"/>
        <w:tab w:pos="9355" w:val="right"/>
      </w:tabs>
      <w:overflowPunct w:val="0"/>
      <w:autoSpaceDE w:val="0"/>
      <w:autoSpaceDN w:val="0"/>
      <w:adjustRightInd w:val="0"/>
    </w:pPr>
    <w:rPr>
      <w:sz w:val="20"/>
      <w:szCs w:val="20"/>
    </w:rPr>
  </w:style>
  <w:style w:customStyle="1" w:styleId="af2" w:type="character">
    <w:name w:val="Нижний колонтитул Знак"/>
    <w:basedOn w:val="a0"/>
    <w:link w:val="af1"/>
    <w:rsid w:val="00AD4822"/>
    <w:rPr>
      <w:rFonts w:ascii="Times New Roman" w:cs="Times New Roman" w:eastAsia="Times New Roman" w:hAnsi="Times New Roman"/>
      <w:sz w:val="20"/>
      <w:szCs w:val="20"/>
      <w:lang w:eastAsia="ru-RU"/>
    </w:rPr>
  </w:style>
  <w:style w:styleId="af3" w:type="paragraph">
    <w:name w:val="Title"/>
    <w:basedOn w:val="a"/>
    <w:link w:val="af4"/>
    <w:qFormat/>
    <w:rsid w:val="00AD4822"/>
    <w:pPr>
      <w:jc w:val="center"/>
    </w:pPr>
    <w:rPr>
      <w:sz w:val="28"/>
    </w:rPr>
  </w:style>
  <w:style w:customStyle="1" w:styleId="af4" w:type="character">
    <w:name w:val="Название Знак"/>
    <w:basedOn w:val="a0"/>
    <w:link w:val="af3"/>
    <w:rsid w:val="00AD4822"/>
    <w:rPr>
      <w:rFonts w:ascii="Times New Roman" w:cs="Times New Roman" w:eastAsia="Times New Roman" w:hAnsi="Times New Roman"/>
      <w:sz w:val="28"/>
      <w:szCs w:val="24"/>
      <w:lang w:eastAsia="ru-RU"/>
    </w:rPr>
  </w:style>
  <w:style w:styleId="af5" w:type="paragraph">
    <w:name w:val="Body Text"/>
    <w:basedOn w:val="a"/>
    <w:link w:val="af6"/>
    <w:semiHidden/>
    <w:unhideWhenUsed/>
    <w:rsid w:val="00AD4822"/>
    <w:pPr>
      <w:overflowPunct w:val="0"/>
      <w:autoSpaceDE w:val="0"/>
      <w:autoSpaceDN w:val="0"/>
      <w:adjustRightInd w:val="0"/>
      <w:spacing w:after="120"/>
    </w:pPr>
    <w:rPr>
      <w:sz w:val="20"/>
      <w:szCs w:val="20"/>
    </w:rPr>
  </w:style>
  <w:style w:customStyle="1" w:styleId="af6" w:type="character">
    <w:name w:val="Основной текст Знак"/>
    <w:basedOn w:val="a0"/>
    <w:link w:val="af5"/>
    <w:semiHidden/>
    <w:rsid w:val="00AD4822"/>
    <w:rPr>
      <w:rFonts w:ascii="Times New Roman" w:cs="Times New Roman" w:eastAsia="Times New Roman" w:hAnsi="Times New Roman"/>
      <w:sz w:val="20"/>
      <w:szCs w:val="20"/>
      <w:lang w:eastAsia="ru-RU"/>
    </w:rPr>
  </w:style>
  <w:style w:styleId="af7" w:type="paragraph">
    <w:name w:val="Body Text Indent"/>
    <w:basedOn w:val="a"/>
    <w:link w:val="af8"/>
    <w:semiHidden/>
    <w:unhideWhenUsed/>
    <w:rsid w:val="00AD4822"/>
    <w:pPr>
      <w:ind w:firstLine="1122"/>
      <w:jc w:val="both"/>
    </w:pPr>
    <w:rPr>
      <w:lang w:val="kk-KZ"/>
    </w:rPr>
  </w:style>
  <w:style w:customStyle="1" w:styleId="af8" w:type="character">
    <w:name w:val="Основной текст с отступом Знак"/>
    <w:basedOn w:val="a0"/>
    <w:link w:val="af7"/>
    <w:semiHidden/>
    <w:rsid w:val="00AD4822"/>
    <w:rPr>
      <w:rFonts w:ascii="Times New Roman" w:cs="Times New Roman" w:eastAsia="Times New Roman" w:hAnsi="Times New Roman"/>
      <w:sz w:val="24"/>
      <w:szCs w:val="24"/>
      <w:lang w:eastAsia="ru-RU" w:val="kk-KZ"/>
    </w:rPr>
  </w:style>
  <w:style w:styleId="af9" w:type="paragraph">
    <w:name w:val="Subtitle"/>
    <w:basedOn w:val="a"/>
    <w:link w:val="afa"/>
    <w:qFormat/>
    <w:rsid w:val="00AD4822"/>
    <w:pPr>
      <w:ind w:firstLine="709"/>
      <w:jc w:val="both"/>
    </w:pPr>
    <w:rPr>
      <w:sz w:val="28"/>
    </w:rPr>
  </w:style>
  <w:style w:customStyle="1" w:styleId="afa" w:type="character">
    <w:name w:val="Подзаголовок Знак"/>
    <w:basedOn w:val="a0"/>
    <w:link w:val="af9"/>
    <w:rsid w:val="00AD4822"/>
    <w:rPr>
      <w:rFonts w:ascii="Times New Roman" w:cs="Times New Roman" w:eastAsia="Times New Roman" w:hAnsi="Times New Roman"/>
      <w:sz w:val="28"/>
      <w:szCs w:val="24"/>
      <w:lang w:eastAsia="ru-RU"/>
    </w:rPr>
  </w:style>
  <w:style w:styleId="21" w:type="paragraph">
    <w:name w:val="Body Text Indent 2"/>
    <w:basedOn w:val="a"/>
    <w:link w:val="22"/>
    <w:semiHidden/>
    <w:unhideWhenUsed/>
    <w:rsid w:val="00AD4822"/>
    <w:pPr>
      <w:overflowPunct w:val="0"/>
      <w:autoSpaceDE w:val="0"/>
      <w:autoSpaceDN w:val="0"/>
      <w:adjustRightInd w:val="0"/>
      <w:spacing w:after="120" w:line="480" w:lineRule="auto"/>
      <w:ind w:left="283"/>
    </w:pPr>
    <w:rPr>
      <w:sz w:val="20"/>
      <w:szCs w:val="20"/>
    </w:rPr>
  </w:style>
  <w:style w:customStyle="1" w:styleId="22" w:type="character">
    <w:name w:val="Основной текст с отступом 2 Знак"/>
    <w:basedOn w:val="a0"/>
    <w:link w:val="21"/>
    <w:semiHidden/>
    <w:rsid w:val="00AD4822"/>
    <w:rPr>
      <w:rFonts w:ascii="Times New Roman" w:cs="Times New Roman" w:eastAsia="Times New Roman" w:hAnsi="Times New Roman"/>
      <w:sz w:val="20"/>
      <w:szCs w:val="20"/>
      <w:lang w:eastAsia="ru-RU"/>
    </w:rPr>
  </w:style>
  <w:style w:styleId="31" w:type="paragraph">
    <w:name w:val="Body Text Indent 3"/>
    <w:basedOn w:val="a"/>
    <w:link w:val="32"/>
    <w:semiHidden/>
    <w:unhideWhenUsed/>
    <w:rsid w:val="00AD4822"/>
    <w:pPr>
      <w:ind w:firstLine="708"/>
      <w:jc w:val="both"/>
    </w:pPr>
    <w:rPr>
      <w:i/>
      <w:iCs/>
      <w:sz w:val="28"/>
      <w:szCs w:val="20"/>
    </w:rPr>
  </w:style>
  <w:style w:customStyle="1" w:styleId="32" w:type="character">
    <w:name w:val="Основной текст с отступом 3 Знак"/>
    <w:basedOn w:val="a0"/>
    <w:link w:val="31"/>
    <w:semiHidden/>
    <w:rsid w:val="00AD4822"/>
    <w:rPr>
      <w:rFonts w:ascii="Times New Roman" w:cs="Times New Roman" w:eastAsia="Times New Roman" w:hAnsi="Times New Roman"/>
      <w:i/>
      <w:iCs/>
      <w:sz w:val="28"/>
      <w:szCs w:val="20"/>
      <w:lang w:eastAsia="ru-RU"/>
    </w:rPr>
  </w:style>
  <w:style w:styleId="afb" w:type="paragraph">
    <w:name w:val="No Spacing"/>
    <w:uiPriority w:val="1"/>
    <w:qFormat/>
    <w:rsid w:val="00AD4822"/>
    <w:pPr>
      <w:spacing w:after="0" w:line="240" w:lineRule="auto"/>
    </w:pPr>
    <w:rPr>
      <w:rFonts w:ascii="Times New Roman" w:cs="Times New Roman" w:eastAsia="Times New Roman" w:hAnsi="Times New Roman"/>
      <w:sz w:val="24"/>
      <w:szCs w:val="24"/>
      <w:lang w:eastAsia="ru-RU"/>
    </w:rPr>
  </w:style>
  <w:style w:styleId="afc" w:type="paragraph">
    <w:name w:val="List Paragraph"/>
    <w:basedOn w:val="a"/>
    <w:qFormat/>
    <w:rsid w:val="00AD4822"/>
    <w:pPr>
      <w:spacing w:after="200" w:line="276" w:lineRule="auto"/>
      <w:ind w:left="720"/>
      <w:contextualSpacing/>
    </w:pPr>
    <w:rPr>
      <w:rFonts w:ascii="Calibri" w:eastAsia="Calibri" w:hAnsi="Calibri"/>
      <w:sz w:val="22"/>
      <w:szCs w:val="22"/>
      <w:lang w:eastAsia="en-US"/>
    </w:rPr>
  </w:style>
  <w:style w:customStyle="1" w:styleId="afd" w:type="paragraph">
    <w:name w:val="Знак"/>
    <w:basedOn w:val="a"/>
    <w:autoRedefine/>
    <w:semiHidden/>
    <w:rsid w:val="00AD4822"/>
    <w:pPr>
      <w:spacing w:after="160" w:line="240" w:lineRule="exact"/>
    </w:pPr>
    <w:rPr>
      <w:rFonts w:eastAsia="SimSun"/>
      <w:b/>
      <w:sz w:val="28"/>
      <w:lang w:eastAsia="en-US" w:val="en-US"/>
    </w:rPr>
  </w:style>
  <w:style w:customStyle="1" w:styleId="015" w:type="paragraph">
    <w:name w:val="Стиль Слева:  0 см Выступ:  15 см"/>
    <w:basedOn w:val="a"/>
    <w:semiHidden/>
    <w:rsid w:val="00AD4822"/>
    <w:pPr>
      <w:widowControl w:val="0"/>
      <w:snapToGrid w:val="0"/>
      <w:spacing w:before="120"/>
      <w:ind w:hanging="851" w:left="851"/>
      <w:jc w:val="both"/>
    </w:pPr>
    <w:rPr>
      <w:rFonts w:ascii="Arial" w:hAnsi="Arial"/>
      <w:szCs w:val="20"/>
    </w:rPr>
  </w:style>
  <w:style w:customStyle="1" w:styleId="11" w:type="paragraph">
    <w:name w:val="Знак Знак Знак1 Знак"/>
    <w:basedOn w:val="a"/>
    <w:autoRedefine/>
    <w:semiHidden/>
    <w:rsid w:val="00AD4822"/>
    <w:pPr>
      <w:spacing w:after="160" w:line="240" w:lineRule="exact"/>
    </w:pPr>
    <w:rPr>
      <w:sz w:val="28"/>
      <w:szCs w:val="20"/>
      <w:lang w:eastAsia="en-US" w:val="en-US"/>
    </w:rPr>
  </w:style>
  <w:style w:customStyle="1" w:styleId="afe" w:type="paragraph">
    <w:name w:val="Знак Знак Знак"/>
    <w:basedOn w:val="a"/>
    <w:autoRedefine/>
    <w:semiHidden/>
    <w:rsid w:val="00AD4822"/>
    <w:pPr>
      <w:spacing w:after="160" w:line="240" w:lineRule="exact"/>
    </w:pPr>
    <w:rPr>
      <w:rFonts w:eastAsia="SimSun"/>
      <w:b/>
      <w:sz w:val="28"/>
      <w:lang w:eastAsia="en-US" w:val="en-US"/>
    </w:rPr>
  </w:style>
  <w:style w:customStyle="1" w:styleId="12" w:type="paragraph">
    <w:name w:val="Знак Знак Знак1 Знак Знак Знак Знак Знак Знак Знак Знак Знак Знак Знак Знак Знак Знак Знак Знак Знак Знак"/>
    <w:basedOn w:val="a"/>
    <w:autoRedefine/>
    <w:semiHidden/>
    <w:rsid w:val="00AD4822"/>
    <w:pPr>
      <w:spacing w:after="160" w:line="240" w:lineRule="exact"/>
    </w:pPr>
    <w:rPr>
      <w:rFonts w:eastAsia="SimSun"/>
      <w:b/>
      <w:sz w:val="28"/>
      <w:lang w:eastAsia="en-US" w:val="en-US"/>
    </w:rPr>
  </w:style>
  <w:style w:customStyle="1" w:styleId="1311" w:type="paragraph">
    <w:name w:val="Знак Знак Знак1 Знак Знак Знак Знак Знак Знак Знак Знак Знак Знак Знак Знак Знак Знак Знак Знак Знак Знак Знак Знак Знак3 Знак1 Знак Знак Знак Знак Знак Знак Знак Знак Знак Знак Знак Знак Знак Знак1"/>
    <w:basedOn w:val="a"/>
    <w:autoRedefine/>
    <w:semiHidden/>
    <w:rsid w:val="00AD4822"/>
    <w:pPr>
      <w:spacing w:after="160" w:line="240" w:lineRule="exact"/>
    </w:pPr>
    <w:rPr>
      <w:rFonts w:eastAsia="SimSun"/>
      <w:b/>
      <w:sz w:val="28"/>
      <w:lang w:eastAsia="en-US" w:val="en-US"/>
    </w:rPr>
  </w:style>
  <w:style w:customStyle="1" w:styleId="13" w:type="paragraph">
    <w:name w:val="Знак Знак Знак1 Знак Знак Знак Знак Знак Знак Знак Знак Знак Знак Знак Знак Знак Знак Знак Знак Знак Знак Знак Знак Знак"/>
    <w:basedOn w:val="a"/>
    <w:autoRedefine/>
    <w:semiHidden/>
    <w:rsid w:val="00AD4822"/>
    <w:pPr>
      <w:spacing w:after="160" w:line="240" w:lineRule="exact"/>
    </w:pPr>
    <w:rPr>
      <w:rFonts w:eastAsia="SimSun"/>
      <w:b/>
      <w:sz w:val="28"/>
      <w:lang w:eastAsia="en-US" w:val="en-US"/>
    </w:rPr>
  </w:style>
  <w:style w:customStyle="1" w:styleId="110" w:type="paragraph">
    <w:name w:val="Знак Знак Знак1 Знак Знак Знак Знак Знак Знак Знак Знак Знак Знак Знак Знак Знак Знак Знак Знак Знак Знак Знак Знак Знак1"/>
    <w:basedOn w:val="a"/>
    <w:autoRedefine/>
    <w:semiHidden/>
    <w:rsid w:val="00AD4822"/>
    <w:pPr>
      <w:spacing w:after="160" w:line="240" w:lineRule="exact"/>
    </w:pPr>
    <w:rPr>
      <w:rFonts w:eastAsia="SimSun"/>
      <w:b/>
      <w:sz w:val="28"/>
      <w:lang w:eastAsia="en-US" w:val="en-US"/>
    </w:rPr>
  </w:style>
  <w:style w:customStyle="1" w:styleId="14" w:type="paragraph">
    <w:name w:val="Знак Знак Знак1 Знак Знак Знак Знак Знак Знак Знак Знак Знак Знак Знак Знак Знак Знак Знак Знак Знак Знак Знак"/>
    <w:basedOn w:val="a"/>
    <w:autoRedefine/>
    <w:semiHidden/>
    <w:rsid w:val="00AD4822"/>
    <w:pPr>
      <w:spacing w:after="160" w:line="240" w:lineRule="exact"/>
    </w:pPr>
    <w:rPr>
      <w:rFonts w:eastAsia="SimSun"/>
      <w:b/>
      <w:sz w:val="28"/>
      <w:lang w:eastAsia="en-US" w:val="en-US"/>
    </w:rPr>
  </w:style>
  <w:style w:customStyle="1" w:styleId="msonormal0" w:type="paragraph">
    <w:name w:val="msonormal"/>
    <w:basedOn w:val="a"/>
    <w:semiHidden/>
    <w:rsid w:val="00AD4822"/>
    <w:pPr>
      <w:spacing w:after="100" w:afterAutospacing="1" w:before="100" w:beforeAutospacing="1"/>
    </w:pPr>
  </w:style>
  <w:style w:styleId="aff" w:type="character">
    <w:name w:val="page number"/>
    <w:basedOn w:val="a0"/>
    <w:uiPriority w:val="99"/>
    <w:semiHidden/>
    <w:unhideWhenUsed/>
    <w:rsid w:val="00AD4822"/>
    <w:rPr>
      <w:rFonts w:ascii="Times New Roman" w:cs="Times New Roman" w:hAnsi="Times New Roman" w:hint="default"/>
    </w:rPr>
  </w:style>
  <w:style w:customStyle="1" w:styleId="s0" w:type="character">
    <w:name w:val="s0"/>
    <w:rsid w:val="00AD4822"/>
    <w:rPr>
      <w:rFonts w:ascii="Times New Roman" w:cs="Times New Roman" w:hAnsi="Times New Roman" w:hint="default"/>
      <w:b w:val="0"/>
      <w:bCs w:val="0"/>
      <w:i w:val="0"/>
      <w:iCs w:val="0"/>
      <w:strike w:val="0"/>
      <w:dstrike w:val="0"/>
      <w:color w:val="000000"/>
      <w:sz w:val="20"/>
      <w:szCs w:val="20"/>
      <w:u w:val="none"/>
      <w:effect w:val="none"/>
    </w:rPr>
  </w:style>
  <w:style w:customStyle="1" w:styleId="s1" w:type="character">
    <w:name w:val="s1"/>
    <w:rsid w:val="00AD4822"/>
    <w:rPr>
      <w:rFonts w:ascii="Times New Roman" w:cs="Times New Roman" w:hAnsi="Times New Roman" w:hint="default"/>
      <w:b/>
      <w:bCs/>
      <w:i w:val="0"/>
      <w:iCs w:val="0"/>
      <w:strike w:val="0"/>
      <w:dstrike w:val="0"/>
      <w:color w:val="000000"/>
      <w:sz w:val="20"/>
      <w:szCs w:val="20"/>
      <w:u w:val="none"/>
      <w:effect w:val="none"/>
    </w:rPr>
  </w:style>
  <w:style w:customStyle="1" w:styleId="15" w:type="table">
    <w:name w:val="Сетка таблицы1"/>
    <w:basedOn w:val="a1"/>
    <w:rsid w:val="00AD4822"/>
    <w:pPr>
      <w:spacing w:after="0" w:line="240" w:lineRule="auto"/>
    </w:pPr>
    <w:rPr>
      <w:rFonts w:ascii="Calibri" w:cs="Times New Roman" w:eastAsia="Times New Roman" w:hAnsi="Calibri"/>
    </w:rPr>
    <w:tblPr>
      <w:tblInd w:type="dxa" w:w="0"/>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99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 Id="rId10" Type="http://schemas.openxmlformats.org/officeDocument/2006/relationships/footer" Target="cover-footer.xml"/>
    <Relationship Id="rId11" Type="http://schemas.openxmlformats.org/officeDocument/2006/relationships/footer" Target="content-footer.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1898</Words>
  <Characters>10824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12697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2019-11-25T11:42:00Z</dcterms:created>
  <dc:creator>Дәулетберді Гаухар</dc:creator>
  <lastModifiedBy>Пользователь</lastModifiedBy>
  <dcterms:modified xsi:type="dcterms:W3CDTF">2021-03-09T09:34:00Z</dcterms:modified>
  <revision>13</revision>
</coreProperties>
</file>